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700" w:lineRule="auto"/>
        <w:ind w:left="0" w:right="0" w:firstLine="0"/>
        <w:jc w:val="center"/>
        <w:rPr>
          <w:rFonts w:ascii="华文中宋" w:hAnsi="华文中宋" w:eastAsia="华文中宋" w:cs="华文中宋"/>
          <w:color w:val="auto"/>
          <w:spacing w:val="0"/>
          <w:position w:val="0"/>
          <w:sz w:val="44"/>
          <w:shd w:val="clear" w:fill="auto"/>
        </w:rPr>
      </w:pPr>
    </w:p>
    <w:p>
      <w:pPr>
        <w:keepNext w:val="0"/>
        <w:keepLines w:val="0"/>
        <w:pageBreakBefore w:val="0"/>
        <w:widowControl w:val="0"/>
        <w:kinsoku/>
        <w:wordWrap/>
        <w:overflowPunct/>
        <w:topLinePunct w:val="0"/>
        <w:autoSpaceDE/>
        <w:autoSpaceDN/>
        <w:bidi w:val="0"/>
        <w:adjustRightInd/>
        <w:snapToGrid/>
        <w:spacing w:before="0" w:after="0" w:line="700" w:lineRule="exact"/>
        <w:ind w:left="0" w:right="0" w:firstLine="0"/>
        <w:jc w:val="center"/>
        <w:textAlignment w:val="auto"/>
        <w:rPr>
          <w:rFonts w:hint="eastAsia" w:ascii="华文中宋" w:hAnsi="华文中宋" w:eastAsia="华文中宋" w:cs="华文中宋"/>
          <w:color w:val="auto"/>
          <w:spacing w:val="0"/>
          <w:position w:val="0"/>
          <w:sz w:val="44"/>
          <w:shd w:val="clear" w:fill="auto"/>
          <w:lang w:eastAsia="zh-CN"/>
        </w:rPr>
      </w:pPr>
      <w:r>
        <w:rPr>
          <w:rFonts w:ascii="华文中宋" w:hAnsi="华文中宋" w:eastAsia="华文中宋" w:cs="华文中宋"/>
          <w:color w:val="auto"/>
          <w:spacing w:val="0"/>
          <w:position w:val="0"/>
          <w:sz w:val="44"/>
          <w:shd w:val="clear" w:fill="auto"/>
        </w:rPr>
        <w:t>张家口市卫生</w:t>
      </w:r>
      <w:r>
        <w:rPr>
          <w:rFonts w:hint="eastAsia" w:ascii="华文中宋" w:hAnsi="华文中宋" w:eastAsia="华文中宋" w:cs="华文中宋"/>
          <w:color w:val="auto"/>
          <w:spacing w:val="0"/>
          <w:position w:val="0"/>
          <w:sz w:val="44"/>
          <w:shd w:val="clear" w:fill="auto"/>
          <w:lang w:eastAsia="zh-CN"/>
        </w:rPr>
        <w:t>和</w:t>
      </w:r>
      <w:r>
        <w:rPr>
          <w:rFonts w:ascii="华文中宋" w:hAnsi="华文中宋" w:eastAsia="华文中宋" w:cs="华文中宋"/>
          <w:color w:val="auto"/>
          <w:spacing w:val="0"/>
          <w:position w:val="0"/>
          <w:sz w:val="44"/>
          <w:shd w:val="clear" w:fill="auto"/>
        </w:rPr>
        <w:t>计</w:t>
      </w:r>
      <w:r>
        <w:rPr>
          <w:rFonts w:hint="eastAsia" w:ascii="华文中宋" w:hAnsi="华文中宋" w:eastAsia="华文中宋" w:cs="华文中宋"/>
          <w:color w:val="auto"/>
          <w:spacing w:val="0"/>
          <w:position w:val="0"/>
          <w:sz w:val="44"/>
          <w:shd w:val="clear" w:fill="auto"/>
          <w:lang w:eastAsia="zh-CN"/>
        </w:rPr>
        <w:t>划</w:t>
      </w:r>
      <w:r>
        <w:rPr>
          <w:rFonts w:ascii="华文中宋" w:hAnsi="华文中宋" w:eastAsia="华文中宋" w:cs="华文中宋"/>
          <w:color w:val="auto"/>
          <w:spacing w:val="0"/>
          <w:position w:val="0"/>
          <w:sz w:val="44"/>
          <w:shd w:val="clear" w:fill="auto"/>
        </w:rPr>
        <w:t>生</w:t>
      </w:r>
      <w:r>
        <w:rPr>
          <w:rFonts w:hint="eastAsia" w:ascii="华文中宋" w:hAnsi="华文中宋" w:eastAsia="华文中宋" w:cs="华文中宋"/>
          <w:color w:val="auto"/>
          <w:spacing w:val="0"/>
          <w:position w:val="0"/>
          <w:sz w:val="44"/>
          <w:shd w:val="clear" w:fill="auto"/>
          <w:lang w:eastAsia="zh-CN"/>
        </w:rPr>
        <w:t>育</w:t>
      </w:r>
      <w:r>
        <w:rPr>
          <w:rFonts w:ascii="华文中宋" w:hAnsi="华文中宋" w:eastAsia="华文中宋" w:cs="华文中宋"/>
          <w:color w:val="auto"/>
          <w:spacing w:val="0"/>
          <w:position w:val="0"/>
          <w:sz w:val="44"/>
          <w:shd w:val="clear" w:fill="auto"/>
        </w:rPr>
        <w:t>委</w:t>
      </w:r>
      <w:r>
        <w:rPr>
          <w:rFonts w:hint="eastAsia" w:ascii="华文中宋" w:hAnsi="华文中宋" w:eastAsia="华文中宋" w:cs="华文中宋"/>
          <w:color w:val="auto"/>
          <w:spacing w:val="0"/>
          <w:position w:val="0"/>
          <w:sz w:val="44"/>
          <w:shd w:val="clear" w:fill="auto"/>
          <w:lang w:eastAsia="zh-CN"/>
        </w:rPr>
        <w:t>员会</w:t>
      </w:r>
    </w:p>
    <w:p>
      <w:pPr>
        <w:keepNext w:val="0"/>
        <w:keepLines w:val="0"/>
        <w:pageBreakBefore w:val="0"/>
        <w:widowControl w:val="0"/>
        <w:kinsoku/>
        <w:wordWrap/>
        <w:overflowPunct/>
        <w:topLinePunct w:val="0"/>
        <w:autoSpaceDE/>
        <w:autoSpaceDN/>
        <w:bidi w:val="0"/>
        <w:adjustRightInd/>
        <w:snapToGrid/>
        <w:spacing w:before="0" w:after="0" w:line="700" w:lineRule="exact"/>
        <w:ind w:left="0" w:right="0" w:firstLine="0"/>
        <w:jc w:val="center"/>
        <w:textAlignment w:val="auto"/>
        <w:rPr>
          <w:rFonts w:hint="eastAsia" w:ascii="华文中宋" w:hAnsi="华文中宋" w:eastAsia="华文中宋" w:cs="华文中宋"/>
          <w:color w:val="auto"/>
          <w:spacing w:val="0"/>
          <w:position w:val="0"/>
          <w:sz w:val="44"/>
          <w:shd w:val="clear" w:fill="auto"/>
          <w:lang w:eastAsia="zh-CN"/>
        </w:rPr>
      </w:pPr>
      <w:r>
        <w:rPr>
          <w:rFonts w:ascii="华文中宋" w:hAnsi="华文中宋" w:eastAsia="华文中宋" w:cs="华文中宋"/>
          <w:color w:val="auto"/>
          <w:spacing w:val="0"/>
          <w:position w:val="0"/>
          <w:sz w:val="44"/>
          <w:shd w:val="clear" w:fill="auto"/>
        </w:rPr>
        <w:t>关于开展扶贫脱贫攻坚、大气污染防治、优</w:t>
      </w:r>
      <w:r>
        <w:rPr>
          <w:rFonts w:hint="eastAsia" w:ascii="华文中宋" w:hAnsi="华文中宋" w:eastAsia="华文中宋" w:cs="华文中宋"/>
          <w:color w:val="auto"/>
          <w:spacing w:val="0"/>
          <w:position w:val="0"/>
          <w:sz w:val="44"/>
          <w:shd w:val="clear" w:fill="auto"/>
          <w:lang w:eastAsia="zh-CN"/>
        </w:rPr>
        <w:t>化</w:t>
      </w:r>
      <w:r>
        <w:rPr>
          <w:rFonts w:ascii="华文中宋" w:hAnsi="华文中宋" w:eastAsia="华文中宋" w:cs="华文中宋"/>
          <w:color w:val="auto"/>
          <w:spacing w:val="0"/>
          <w:position w:val="0"/>
          <w:sz w:val="44"/>
          <w:shd w:val="clear" w:fill="auto"/>
        </w:rPr>
        <w:t>营商环境工作情况报告</w:t>
      </w:r>
      <w:r>
        <w:rPr>
          <w:rFonts w:hint="eastAsia" w:ascii="华文中宋" w:hAnsi="华文中宋" w:eastAsia="华文中宋" w:cs="华文中宋"/>
          <w:color w:val="auto"/>
          <w:spacing w:val="0"/>
          <w:position w:val="0"/>
          <w:sz w:val="44"/>
          <w:shd w:val="clear" w:fill="auto"/>
          <w:lang w:eastAsia="zh-CN"/>
        </w:rPr>
        <w:t>的提纲</w:t>
      </w:r>
    </w:p>
    <w:p>
      <w:pPr>
        <w:spacing w:before="0" w:after="0" w:line="240" w:lineRule="auto"/>
        <w:ind w:left="0" w:right="0" w:firstLine="0"/>
        <w:jc w:val="both"/>
        <w:rPr>
          <w:rFonts w:ascii="仿宋" w:hAnsi="仿宋" w:eastAsia="仿宋" w:cs="仿宋"/>
          <w:color w:val="auto"/>
          <w:spacing w:val="0"/>
          <w:position w:val="0"/>
          <w:sz w:val="28"/>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rPr>
          <w:rFonts w:ascii="楷体" w:hAnsi="楷体" w:eastAsia="楷体" w:cs="楷体"/>
          <w:color w:val="auto"/>
          <w:spacing w:val="0"/>
          <w:w w:val="110"/>
          <w:position w:val="0"/>
          <w:sz w:val="32"/>
          <w:shd w:val="clear" w:fill="auto"/>
        </w:rPr>
      </w:pPr>
      <w:r>
        <w:rPr>
          <w:rFonts w:ascii="仿宋" w:hAnsi="仿宋" w:eastAsia="仿宋" w:cs="仿宋"/>
          <w:color w:val="auto"/>
          <w:spacing w:val="0"/>
          <w:w w:val="110"/>
          <w:position w:val="0"/>
          <w:sz w:val="28"/>
          <w:shd w:val="clear" w:color="auto" w:fill="auto"/>
        </w:rPr>
        <w:t>——2018年12月6日在市十四届人大常委会第十五次会议上</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center"/>
        <w:textAlignment w:val="auto"/>
        <w:rPr>
          <w:rFonts w:ascii="楷体" w:hAnsi="楷体" w:eastAsia="楷体" w:cs="楷体"/>
          <w:color w:val="auto"/>
          <w:spacing w:val="0"/>
          <w:position w:val="0"/>
          <w:sz w:val="32"/>
          <w:shd w:val="clear" w:fill="auto"/>
        </w:rPr>
      </w:pPr>
      <w:r>
        <w:rPr>
          <w:rFonts w:ascii="楷体" w:hAnsi="楷体" w:eastAsia="楷体" w:cs="楷体"/>
          <w:color w:val="auto"/>
          <w:spacing w:val="0"/>
          <w:position w:val="0"/>
          <w:sz w:val="32"/>
          <w:shd w:val="clear" w:fill="auto"/>
        </w:rPr>
        <w:t>张家口市卫生</w:t>
      </w:r>
      <w:r>
        <w:rPr>
          <w:rFonts w:hint="eastAsia" w:ascii="楷体" w:hAnsi="楷体" w:eastAsia="楷体" w:cs="楷体"/>
          <w:color w:val="auto"/>
          <w:spacing w:val="0"/>
          <w:position w:val="0"/>
          <w:sz w:val="32"/>
          <w:shd w:val="clear" w:fill="auto"/>
          <w:lang w:eastAsia="zh-CN"/>
        </w:rPr>
        <w:t>和</w:t>
      </w:r>
      <w:r>
        <w:rPr>
          <w:rFonts w:ascii="楷体" w:hAnsi="楷体" w:eastAsia="楷体" w:cs="楷体"/>
          <w:color w:val="auto"/>
          <w:spacing w:val="0"/>
          <w:position w:val="0"/>
          <w:sz w:val="32"/>
          <w:shd w:val="clear" w:fill="auto"/>
        </w:rPr>
        <w:t>计</w:t>
      </w:r>
      <w:r>
        <w:rPr>
          <w:rFonts w:hint="eastAsia" w:ascii="楷体" w:hAnsi="楷体" w:eastAsia="楷体" w:cs="楷体"/>
          <w:color w:val="auto"/>
          <w:spacing w:val="0"/>
          <w:position w:val="0"/>
          <w:sz w:val="32"/>
          <w:shd w:val="clear" w:fill="auto"/>
          <w:lang w:eastAsia="zh-CN"/>
        </w:rPr>
        <w:t>划</w:t>
      </w:r>
      <w:r>
        <w:rPr>
          <w:rFonts w:ascii="楷体" w:hAnsi="楷体" w:eastAsia="楷体" w:cs="楷体"/>
          <w:color w:val="auto"/>
          <w:spacing w:val="0"/>
          <w:position w:val="0"/>
          <w:sz w:val="32"/>
          <w:shd w:val="clear" w:fill="auto"/>
        </w:rPr>
        <w:t>生</w:t>
      </w:r>
      <w:r>
        <w:rPr>
          <w:rFonts w:hint="eastAsia" w:ascii="楷体" w:hAnsi="楷体" w:eastAsia="楷体" w:cs="楷体"/>
          <w:color w:val="auto"/>
          <w:spacing w:val="0"/>
          <w:position w:val="0"/>
          <w:sz w:val="32"/>
          <w:shd w:val="clear" w:fill="auto"/>
          <w:lang w:eastAsia="zh-CN"/>
        </w:rPr>
        <w:t>育</w:t>
      </w:r>
      <w:r>
        <w:rPr>
          <w:rFonts w:ascii="楷体" w:hAnsi="楷体" w:eastAsia="楷体" w:cs="楷体"/>
          <w:color w:val="auto"/>
          <w:spacing w:val="0"/>
          <w:position w:val="0"/>
          <w:sz w:val="32"/>
          <w:shd w:val="clear" w:fill="auto"/>
        </w:rPr>
        <w:t>委</w:t>
      </w:r>
      <w:r>
        <w:rPr>
          <w:rFonts w:hint="eastAsia" w:ascii="楷体" w:hAnsi="楷体" w:eastAsia="楷体" w:cs="楷体"/>
          <w:color w:val="auto"/>
          <w:spacing w:val="0"/>
          <w:position w:val="0"/>
          <w:sz w:val="32"/>
          <w:shd w:val="clear" w:fill="auto"/>
          <w:lang w:eastAsia="zh-CN"/>
        </w:rPr>
        <w:t>员会</w:t>
      </w:r>
      <w:r>
        <w:rPr>
          <w:rFonts w:ascii="楷体" w:hAnsi="楷体" w:eastAsia="楷体" w:cs="楷体"/>
          <w:color w:val="auto"/>
          <w:spacing w:val="0"/>
          <w:position w:val="0"/>
          <w:sz w:val="32"/>
          <w:shd w:val="clear" w:fill="auto"/>
        </w:rPr>
        <w:t>主任   张  虎</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rPr>
          <w:rFonts w:ascii="仿宋" w:hAnsi="仿宋" w:eastAsia="仿宋" w:cs="仿宋"/>
          <w:color w:val="auto"/>
          <w:spacing w:val="0"/>
          <w:position w:val="0"/>
          <w:sz w:val="32"/>
          <w:shd w:val="clear" w:fill="auto"/>
        </w:rPr>
      </w:pP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0"/>
        <w:jc w:val="both"/>
        <w:textAlignment w:val="auto"/>
        <w:rPr>
          <w:rFonts w:ascii="仿宋" w:hAnsi="仿宋" w:eastAsia="仿宋" w:cs="仿宋"/>
          <w:color w:val="auto"/>
          <w:spacing w:val="0"/>
          <w:position w:val="0"/>
          <w:sz w:val="32"/>
          <w:shd w:val="clear" w:fill="auto"/>
        </w:rPr>
      </w:pPr>
      <w:r>
        <w:rPr>
          <w:rFonts w:ascii="仿宋" w:hAnsi="仿宋" w:eastAsia="仿宋" w:cs="仿宋"/>
          <w:color w:val="auto"/>
          <w:spacing w:val="0"/>
          <w:position w:val="0"/>
          <w:sz w:val="32"/>
          <w:shd w:val="clear" w:fill="auto"/>
        </w:rPr>
        <w:t>主任、各位副主任、秘书长、各位委员：</w:t>
      </w:r>
    </w:p>
    <w:p>
      <w:pPr>
        <w:keepNext w:val="0"/>
        <w:keepLines w:val="0"/>
        <w:pageBreakBefore w:val="0"/>
        <w:widowControl w:val="0"/>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仿宋" w:hAnsi="仿宋" w:eastAsia="仿宋" w:cs="仿宋"/>
          <w:color w:val="auto"/>
          <w:spacing w:val="0"/>
          <w:position w:val="0"/>
          <w:sz w:val="32"/>
          <w:shd w:val="clear" w:fill="auto"/>
        </w:rPr>
        <w:t>我代表市卫计委将开展</w:t>
      </w:r>
      <w:r>
        <w:rPr>
          <w:rFonts w:hint="eastAsia" w:ascii="仿宋" w:hAnsi="仿宋" w:eastAsia="仿宋" w:cs="仿宋"/>
          <w:color w:val="auto"/>
          <w:spacing w:val="0"/>
          <w:position w:val="0"/>
          <w:sz w:val="32"/>
          <w:shd w:val="clear" w:fill="auto"/>
          <w:lang w:eastAsia="zh-CN"/>
        </w:rPr>
        <w:t>“三项联动”</w:t>
      </w:r>
      <w:r>
        <w:rPr>
          <w:rFonts w:ascii="仿宋" w:hAnsi="仿宋" w:eastAsia="仿宋" w:cs="仿宋"/>
          <w:color w:val="auto"/>
          <w:spacing w:val="0"/>
          <w:position w:val="0"/>
          <w:sz w:val="32"/>
          <w:shd w:val="clear" w:fill="auto"/>
        </w:rPr>
        <w:t>脱贫攻坚涉及健康扶贫工作相关情况报告如下：</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textAlignment w:val="auto"/>
        <w:rPr>
          <w:rFonts w:ascii="仿宋" w:eastAsia="仿宋" w:cs="仿宋"/>
          <w:kern w:val="0"/>
          <w:sz w:val="32"/>
          <w:szCs w:val="32"/>
          <w:lang w:val="zh-CN"/>
        </w:rPr>
      </w:pPr>
      <w:r>
        <w:rPr>
          <w:rFonts w:ascii="仿宋" w:eastAsia="仿宋" w:cs="仿宋"/>
          <w:color w:val="auto"/>
          <w:kern w:val="0"/>
          <w:sz w:val="32"/>
          <w:szCs w:val="32"/>
          <w:lang w:val="zh-CN"/>
        </w:rPr>
        <w:t>2018</w:t>
      </w:r>
      <w:r>
        <w:rPr>
          <w:rFonts w:hint="eastAsia" w:ascii="仿宋" w:eastAsia="仿宋" w:cs="仿宋"/>
          <w:color w:val="auto"/>
          <w:kern w:val="0"/>
          <w:sz w:val="32"/>
          <w:szCs w:val="32"/>
          <w:lang w:val="zh-CN"/>
        </w:rPr>
        <w:t>年年初</w:t>
      </w:r>
      <w:r>
        <w:rPr>
          <w:rFonts w:hint="eastAsia" w:ascii="仿宋" w:eastAsia="仿宋" w:cs="仿宋"/>
          <w:color w:val="auto"/>
          <w:kern w:val="0"/>
          <w:sz w:val="32"/>
          <w:szCs w:val="32"/>
          <w:lang w:val="en-US" w:eastAsia="zh-CN"/>
        </w:rPr>
        <w:t>,</w:t>
      </w:r>
      <w:r>
        <w:rPr>
          <w:rFonts w:hint="eastAsia" w:ascii="仿宋" w:eastAsia="仿宋" w:cs="仿宋"/>
          <w:color w:val="auto"/>
          <w:kern w:val="0"/>
          <w:sz w:val="32"/>
          <w:szCs w:val="32"/>
          <w:lang w:val="zh-CN"/>
        </w:rPr>
        <w:t>全市建档立卡贫困人口</w:t>
      </w:r>
      <w:r>
        <w:rPr>
          <w:rFonts w:ascii="仿宋" w:eastAsia="仿宋" w:cs="仿宋"/>
          <w:color w:val="auto"/>
          <w:kern w:val="0"/>
          <w:sz w:val="32"/>
          <w:szCs w:val="32"/>
          <w:lang w:val="zh-CN"/>
        </w:rPr>
        <w:t>29.37</w:t>
      </w:r>
      <w:r>
        <w:rPr>
          <w:rFonts w:hint="eastAsia" w:ascii="仿宋" w:eastAsia="仿宋" w:cs="仿宋"/>
          <w:color w:val="auto"/>
          <w:kern w:val="0"/>
          <w:sz w:val="32"/>
          <w:szCs w:val="32"/>
          <w:lang w:val="zh-CN"/>
        </w:rPr>
        <w:t>万人，因病致贫人数为</w:t>
      </w:r>
      <w:r>
        <w:rPr>
          <w:rFonts w:ascii="仿宋" w:eastAsia="仿宋" w:cs="仿宋"/>
          <w:color w:val="auto"/>
          <w:kern w:val="0"/>
          <w:sz w:val="32"/>
          <w:szCs w:val="32"/>
          <w:lang w:val="zh-CN"/>
        </w:rPr>
        <w:t>13.2</w:t>
      </w:r>
      <w:r>
        <w:rPr>
          <w:rFonts w:hint="eastAsia" w:ascii="仿宋" w:eastAsia="仿宋" w:cs="仿宋"/>
          <w:color w:val="auto"/>
          <w:kern w:val="0"/>
          <w:sz w:val="32"/>
          <w:szCs w:val="32"/>
          <w:lang w:val="zh-CN"/>
        </w:rPr>
        <w:t>万人，</w:t>
      </w:r>
      <w:r>
        <w:rPr>
          <w:rFonts w:hint="eastAsia" w:ascii="仿宋" w:eastAsia="仿宋" w:cs="仿宋"/>
          <w:color w:val="auto"/>
          <w:kern w:val="0"/>
          <w:sz w:val="32"/>
          <w:szCs w:val="32"/>
          <w:lang w:val="zh-CN" w:eastAsia="zh-CN"/>
        </w:rPr>
        <w:t>其中</w:t>
      </w:r>
      <w:r>
        <w:rPr>
          <w:rFonts w:hint="eastAsia" w:ascii="仿宋" w:eastAsia="仿宋" w:cs="仿宋"/>
          <w:color w:val="auto"/>
          <w:kern w:val="0"/>
          <w:sz w:val="32"/>
          <w:szCs w:val="32"/>
          <w:lang w:val="zh-CN"/>
        </w:rPr>
        <w:t>慢病贫困人口</w:t>
      </w:r>
      <w:r>
        <w:rPr>
          <w:rFonts w:ascii="仿宋" w:eastAsia="仿宋" w:cs="仿宋"/>
          <w:color w:val="auto"/>
          <w:kern w:val="0"/>
          <w:sz w:val="32"/>
          <w:szCs w:val="32"/>
          <w:lang w:val="zh-CN"/>
        </w:rPr>
        <w:t>12.11</w:t>
      </w:r>
      <w:r>
        <w:rPr>
          <w:rFonts w:hint="eastAsia" w:ascii="仿宋" w:eastAsia="仿宋" w:cs="仿宋"/>
          <w:color w:val="auto"/>
          <w:kern w:val="0"/>
          <w:sz w:val="32"/>
          <w:szCs w:val="32"/>
          <w:lang w:val="zh-CN"/>
        </w:rPr>
        <w:t>万，大病贫困人口</w:t>
      </w:r>
      <w:r>
        <w:rPr>
          <w:rFonts w:ascii="仿宋" w:eastAsia="仿宋" w:cs="仿宋"/>
          <w:color w:val="auto"/>
          <w:kern w:val="0"/>
          <w:sz w:val="32"/>
          <w:szCs w:val="32"/>
          <w:lang w:val="zh-CN"/>
        </w:rPr>
        <w:t>1.5</w:t>
      </w:r>
      <w:r>
        <w:rPr>
          <w:rFonts w:hint="eastAsia" w:ascii="仿宋" w:eastAsia="仿宋" w:cs="仿宋"/>
          <w:color w:val="auto"/>
          <w:kern w:val="0"/>
          <w:sz w:val="32"/>
          <w:szCs w:val="32"/>
          <w:lang w:val="zh-CN"/>
        </w:rPr>
        <w:t>万</w:t>
      </w:r>
      <w:r>
        <w:rPr>
          <w:rFonts w:hint="eastAsia" w:ascii="仿宋" w:eastAsia="仿宋" w:cs="仿宋"/>
          <w:color w:val="auto"/>
          <w:kern w:val="0"/>
          <w:sz w:val="32"/>
          <w:szCs w:val="32"/>
          <w:lang w:val="en-US" w:eastAsia="zh-CN"/>
        </w:rPr>
        <w:t>,</w:t>
      </w:r>
      <w:r>
        <w:rPr>
          <w:rFonts w:hint="eastAsia" w:ascii="仿宋" w:hAnsi="仿宋" w:eastAsia="仿宋" w:cs="仿宋"/>
          <w:color w:val="auto"/>
          <w:spacing w:val="0"/>
          <w:position w:val="0"/>
          <w:sz w:val="32"/>
          <w:shd w:val="clear" w:fill="auto"/>
          <w:lang w:eastAsia="zh-CN"/>
        </w:rPr>
        <w:t>健康扶贫任务重、难度大。我</w:t>
      </w:r>
      <w:r>
        <w:rPr>
          <w:rFonts w:ascii="仿宋" w:hAnsi="仿宋" w:eastAsia="仿宋" w:cs="仿宋"/>
          <w:color w:val="auto"/>
          <w:spacing w:val="0"/>
          <w:position w:val="0"/>
          <w:sz w:val="32"/>
          <w:shd w:val="clear" w:fill="auto"/>
        </w:rPr>
        <w:t>委认真贯彻执行国家、省健康扶贫政策要求，在</w:t>
      </w:r>
      <w:r>
        <w:rPr>
          <w:rFonts w:hint="eastAsia" w:ascii="仿宋" w:hAnsi="仿宋" w:eastAsia="仿宋" w:cs="仿宋"/>
          <w:color w:val="auto"/>
          <w:spacing w:val="0"/>
          <w:position w:val="0"/>
          <w:sz w:val="32"/>
          <w:shd w:val="clear" w:fill="auto"/>
          <w:lang w:eastAsia="zh-CN"/>
        </w:rPr>
        <w:t>建</w:t>
      </w:r>
      <w:r>
        <w:rPr>
          <w:rFonts w:ascii="仿宋" w:hAnsi="仿宋" w:eastAsia="仿宋" w:cs="仿宋"/>
          <w:color w:val="auto"/>
          <w:spacing w:val="0"/>
          <w:position w:val="0"/>
          <w:sz w:val="32"/>
          <w:shd w:val="clear" w:fill="auto"/>
        </w:rPr>
        <w:t>档立卡贫困人口“</w:t>
      </w:r>
      <w:r>
        <w:rPr>
          <w:rFonts w:hint="eastAsia" w:ascii="仿宋" w:hAnsi="仿宋" w:eastAsia="仿宋" w:cs="仿宋"/>
          <w:color w:val="auto"/>
          <w:spacing w:val="0"/>
          <w:position w:val="0"/>
          <w:sz w:val="32"/>
          <w:shd w:val="clear" w:fill="auto"/>
          <w:lang w:eastAsia="zh-CN"/>
        </w:rPr>
        <w:t>精准管理</w:t>
      </w:r>
      <w:r>
        <w:rPr>
          <w:rFonts w:ascii="仿宋" w:hAnsi="仿宋" w:eastAsia="仿宋" w:cs="仿宋"/>
          <w:color w:val="auto"/>
          <w:spacing w:val="0"/>
          <w:position w:val="0"/>
          <w:sz w:val="32"/>
          <w:shd w:val="clear" w:fill="auto"/>
        </w:rPr>
        <w:t>、</w:t>
      </w:r>
      <w:r>
        <w:rPr>
          <w:rFonts w:hint="eastAsia" w:ascii="仿宋" w:hAnsi="仿宋" w:eastAsia="仿宋" w:cs="仿宋"/>
          <w:color w:val="auto"/>
          <w:spacing w:val="0"/>
          <w:position w:val="0"/>
          <w:sz w:val="32"/>
          <w:shd w:val="clear" w:fill="auto"/>
          <w:lang w:eastAsia="zh-CN"/>
        </w:rPr>
        <w:t>大病</w:t>
      </w:r>
      <w:r>
        <w:rPr>
          <w:rFonts w:ascii="仿宋" w:hAnsi="仿宋" w:eastAsia="仿宋" w:cs="仿宋"/>
          <w:color w:val="auto"/>
          <w:spacing w:val="0"/>
          <w:position w:val="0"/>
          <w:sz w:val="32"/>
          <w:shd w:val="clear" w:fill="auto"/>
        </w:rPr>
        <w:t>救治</w:t>
      </w:r>
      <w:r>
        <w:rPr>
          <w:rFonts w:hint="eastAsia" w:ascii="仿宋" w:hAnsi="仿宋" w:eastAsia="仿宋" w:cs="仿宋"/>
          <w:color w:val="auto"/>
          <w:spacing w:val="0"/>
          <w:position w:val="0"/>
          <w:sz w:val="32"/>
          <w:shd w:val="clear" w:fill="auto"/>
          <w:lang w:eastAsia="zh-CN"/>
        </w:rPr>
        <w:t>、签约</w:t>
      </w:r>
      <w:r>
        <w:rPr>
          <w:rFonts w:ascii="仿宋" w:hAnsi="仿宋" w:eastAsia="仿宋" w:cs="仿宋"/>
          <w:color w:val="auto"/>
          <w:spacing w:val="0"/>
          <w:position w:val="0"/>
          <w:sz w:val="32"/>
          <w:shd w:val="clear" w:fill="auto"/>
        </w:rPr>
        <w:t>服务、对口帮扶、提升能力”上下功夫，取得了扎实效果。</w:t>
      </w:r>
      <w:r>
        <w:rPr>
          <w:rFonts w:hint="eastAsia" w:ascii="仿宋" w:hAnsi="仿宋" w:eastAsia="仿宋" w:cs="仿宋"/>
          <w:color w:val="auto"/>
          <w:spacing w:val="0"/>
          <w:position w:val="0"/>
          <w:sz w:val="32"/>
          <w:shd w:val="clear" w:fill="auto"/>
          <w:lang w:val="en-US" w:eastAsia="zh-CN"/>
        </w:rPr>
        <w:t>2017年，市政府出台33条健康扶贫措施作为典型经验在全省健康扶贫工作会议上作典型经验发言，今</w:t>
      </w:r>
      <w:r>
        <w:rPr>
          <w:rFonts w:hint="eastAsia" w:ascii="仿宋" w:eastAsia="仿宋" w:cs="仿宋"/>
          <w:kern w:val="0"/>
          <w:sz w:val="32"/>
          <w:szCs w:val="32"/>
          <w:lang w:val="zh-CN"/>
        </w:rPr>
        <w:t>年</w:t>
      </w:r>
      <w:r>
        <w:rPr>
          <w:rFonts w:ascii="仿宋" w:eastAsia="仿宋" w:cs="仿宋"/>
          <w:kern w:val="0"/>
          <w:sz w:val="32"/>
          <w:szCs w:val="32"/>
          <w:lang w:val="zh-CN"/>
        </w:rPr>
        <w:t>11</w:t>
      </w:r>
      <w:r>
        <w:rPr>
          <w:rFonts w:hint="eastAsia" w:ascii="仿宋" w:eastAsia="仿宋" w:cs="仿宋"/>
          <w:kern w:val="0"/>
          <w:sz w:val="32"/>
          <w:szCs w:val="32"/>
          <w:lang w:val="zh-CN"/>
        </w:rPr>
        <w:t>月</w:t>
      </w:r>
      <w:r>
        <w:rPr>
          <w:rFonts w:ascii="仿宋" w:eastAsia="仿宋" w:cs="仿宋"/>
          <w:kern w:val="0"/>
          <w:sz w:val="32"/>
          <w:szCs w:val="32"/>
          <w:lang w:val="zh-CN"/>
        </w:rPr>
        <w:t>15</w:t>
      </w:r>
      <w:r>
        <w:rPr>
          <w:rFonts w:hint="eastAsia" w:ascii="仿宋" w:eastAsia="仿宋" w:cs="仿宋"/>
          <w:kern w:val="0"/>
          <w:sz w:val="32"/>
          <w:szCs w:val="32"/>
          <w:lang w:val="zh-CN"/>
        </w:rPr>
        <w:t>日，我代表市卫计委在全省健康扶贫经验交流现场会上作了典型发言。</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right="0" w:firstLine="640" w:firstLineChars="200"/>
        <w:jc w:val="both"/>
        <w:textAlignment w:val="auto"/>
        <w:rPr>
          <w:rFonts w:ascii="黑体" w:hAnsi="黑体" w:eastAsia="黑体" w:cs="黑体"/>
          <w:color w:val="auto"/>
          <w:spacing w:val="0"/>
          <w:position w:val="0"/>
          <w:sz w:val="32"/>
          <w:shd w:val="clear" w:fill="auto"/>
        </w:rPr>
      </w:pPr>
      <w:r>
        <w:rPr>
          <w:rFonts w:ascii="黑体" w:hAnsi="黑体" w:eastAsia="黑体" w:cs="黑体"/>
          <w:color w:val="auto"/>
          <w:spacing w:val="0"/>
          <w:position w:val="0"/>
          <w:sz w:val="32"/>
          <w:shd w:val="clear" w:fill="auto"/>
        </w:rPr>
        <w:t>健康扶贫工作开展情况</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hint="eastAsia" w:ascii="仿宋" w:hAnsi="仿宋" w:eastAsia="仿宋" w:cs="仿宋"/>
          <w:color w:val="auto"/>
          <w:spacing w:val="0"/>
          <w:position w:val="0"/>
          <w:sz w:val="32"/>
          <w:shd w:val="clear" w:fill="auto"/>
          <w:lang w:eastAsia="zh-CN"/>
        </w:rPr>
      </w:pPr>
      <w:r>
        <w:rPr>
          <w:rFonts w:ascii="楷体" w:hAnsi="楷体" w:eastAsia="楷体" w:cs="楷体"/>
          <w:color w:val="auto"/>
          <w:spacing w:val="0"/>
          <w:position w:val="0"/>
          <w:sz w:val="32"/>
          <w:shd w:val="clear" w:fill="auto"/>
        </w:rPr>
        <w:t>（一）以信息化为平台，加强贫困人口精准管理。</w:t>
      </w:r>
      <w:r>
        <w:rPr>
          <w:rFonts w:ascii="仿宋" w:hAnsi="仿宋" w:eastAsia="仿宋" w:cs="仿宋"/>
          <w:color w:val="auto"/>
          <w:spacing w:val="0"/>
          <w:position w:val="0"/>
          <w:sz w:val="32"/>
          <w:shd w:val="clear" w:fill="auto"/>
        </w:rPr>
        <w:t>实施张北、崇礼、赤城12个贫困县</w:t>
      </w:r>
      <w:r>
        <w:rPr>
          <w:rFonts w:hint="eastAsia" w:ascii="仿宋" w:hAnsi="仿宋" w:eastAsia="仿宋" w:cs="仿宋"/>
          <w:color w:val="auto"/>
          <w:spacing w:val="0"/>
          <w:position w:val="0"/>
          <w:sz w:val="32"/>
          <w:shd w:val="clear" w:fill="auto"/>
          <w:lang w:eastAsia="zh-CN"/>
        </w:rPr>
        <w:t>区</w:t>
      </w:r>
      <w:r>
        <w:rPr>
          <w:rFonts w:ascii="仿宋" w:hAnsi="仿宋" w:eastAsia="仿宋" w:cs="仿宋"/>
          <w:color w:val="auto"/>
          <w:spacing w:val="0"/>
          <w:position w:val="0"/>
          <w:sz w:val="32"/>
          <w:shd w:val="clear" w:fill="auto"/>
        </w:rPr>
        <w:t>和怀来县健康精准扶贫建设项目，</w:t>
      </w:r>
      <w:r>
        <w:rPr>
          <w:rFonts w:hint="eastAsia" w:ascii="仿宋" w:hAnsi="仿宋" w:eastAsia="仿宋" w:cs="仿宋"/>
          <w:color w:val="auto"/>
          <w:spacing w:val="0"/>
          <w:position w:val="0"/>
          <w:sz w:val="32"/>
          <w:shd w:val="clear" w:fill="auto"/>
          <w:lang w:eastAsia="zh-CN"/>
        </w:rPr>
        <w:t>项目资金总计</w:t>
      </w:r>
      <w:r>
        <w:rPr>
          <w:rFonts w:hint="eastAsia" w:ascii="仿宋" w:hAnsi="仿宋" w:eastAsia="仿宋" w:cs="仿宋"/>
          <w:color w:val="auto"/>
          <w:spacing w:val="0"/>
          <w:position w:val="0"/>
          <w:sz w:val="32"/>
          <w:shd w:val="clear" w:fill="auto"/>
          <w:lang w:val="en-US" w:eastAsia="zh-CN"/>
        </w:rPr>
        <w:t>4800万。</w:t>
      </w:r>
      <w:r>
        <w:rPr>
          <w:rFonts w:ascii="仿宋" w:hAnsi="仿宋" w:eastAsia="仿宋" w:cs="仿宋"/>
          <w:color w:val="auto"/>
          <w:spacing w:val="0"/>
          <w:position w:val="0"/>
          <w:sz w:val="32"/>
          <w:shd w:val="clear" w:fill="auto"/>
        </w:rPr>
        <w:t>在贫困县区建立贫困人口健康扶贫云平台，实现县级医院与乡镇卫生院的信息平台对接，数据共享。对全市建档立卡贫困人口在县域内医疗机构住院全部实行先诊疗后付费政策，免收住院押金。</w:t>
      </w:r>
      <w:r>
        <w:rPr>
          <w:rFonts w:hint="eastAsia" w:ascii="仿宋" w:hAnsi="仿宋" w:eastAsia="仿宋" w:cs="仿宋"/>
          <w:color w:val="auto"/>
          <w:spacing w:val="0"/>
          <w:position w:val="0"/>
          <w:sz w:val="32"/>
          <w:shd w:val="clear" w:fill="auto"/>
          <w:lang w:eastAsia="zh-CN"/>
        </w:rPr>
        <w:t>我委</w:t>
      </w:r>
      <w:r>
        <w:rPr>
          <w:rFonts w:ascii="仿宋" w:hAnsi="仿宋" w:eastAsia="仿宋" w:cs="仿宋"/>
          <w:color w:val="auto"/>
          <w:spacing w:val="0"/>
          <w:position w:val="0"/>
          <w:sz w:val="32"/>
          <w:shd w:val="clear" w:fill="auto"/>
        </w:rPr>
        <w:t>投资10万元为所有乡镇卫生院安装了系统自动识别软件，在贫困人口住院缴纳住院押金时系统自动提示</w:t>
      </w:r>
      <w:r>
        <w:rPr>
          <w:rFonts w:ascii="仿宋" w:hAnsi="仿宋" w:eastAsia="仿宋" w:cs="仿宋"/>
          <w:color w:val="auto"/>
          <w:spacing w:val="0"/>
          <w:position w:val="0"/>
          <w:sz w:val="32"/>
          <w:shd w:val="clear" w:fill="FFFFFF"/>
        </w:rPr>
        <w:t>。</w:t>
      </w:r>
      <w:r>
        <w:rPr>
          <w:rFonts w:ascii="仿宋" w:hAnsi="仿宋" w:eastAsia="仿宋" w:cs="仿宋"/>
          <w:color w:val="auto"/>
          <w:spacing w:val="0"/>
          <w:position w:val="0"/>
          <w:sz w:val="32"/>
          <w:shd w:val="clear" w:fill="auto"/>
        </w:rPr>
        <w:t>万全等县区</w:t>
      </w:r>
      <w:r>
        <w:rPr>
          <w:rFonts w:ascii="仿宋" w:hAnsi="仿宋" w:eastAsia="仿宋" w:cs="仿宋"/>
          <w:color w:val="auto"/>
          <w:spacing w:val="0"/>
          <w:position w:val="0"/>
          <w:sz w:val="32"/>
          <w:shd w:val="clear" w:fill="FFFFFF"/>
        </w:rPr>
        <w:t>通过“人脸识别”身份认证等系统，对贫困人口在大病救治费用报销等方面提供便捷化服务。目前</w:t>
      </w:r>
      <w:r>
        <w:rPr>
          <w:rFonts w:ascii="仿宋" w:hAnsi="仿宋" w:eastAsia="仿宋" w:cs="仿宋"/>
          <w:color w:val="auto"/>
          <w:spacing w:val="0"/>
          <w:position w:val="0"/>
          <w:sz w:val="32"/>
          <w:shd w:val="clear" w:fill="auto"/>
        </w:rPr>
        <w:t>全市30</w:t>
      </w:r>
      <w:r>
        <w:rPr>
          <w:rFonts w:hint="eastAsia" w:ascii="仿宋" w:hAnsi="仿宋" w:eastAsia="仿宋" w:cs="仿宋"/>
          <w:color w:val="auto"/>
          <w:spacing w:val="0"/>
          <w:position w:val="0"/>
          <w:sz w:val="32"/>
          <w:shd w:val="clear" w:fill="auto"/>
          <w:lang w:val="en-US" w:eastAsia="zh-CN"/>
        </w:rPr>
        <w:t>8</w:t>
      </w:r>
      <w:r>
        <w:rPr>
          <w:rFonts w:ascii="仿宋" w:hAnsi="仿宋" w:eastAsia="仿宋" w:cs="仿宋"/>
          <w:color w:val="auto"/>
          <w:spacing w:val="0"/>
          <w:position w:val="0"/>
          <w:sz w:val="32"/>
          <w:shd w:val="clear" w:fill="auto"/>
        </w:rPr>
        <w:t>家定点医疗机构累计提供先诊疗后付费服务</w:t>
      </w:r>
      <w:r>
        <w:rPr>
          <w:rFonts w:hint="eastAsia" w:ascii="仿宋" w:hAnsi="仿宋" w:eastAsia="仿宋" w:cs="仿宋"/>
          <w:color w:val="auto"/>
          <w:spacing w:val="0"/>
          <w:position w:val="0"/>
          <w:sz w:val="32"/>
          <w:shd w:val="clear" w:fill="auto"/>
          <w:lang w:val="en-US" w:eastAsia="zh-CN"/>
        </w:rPr>
        <w:t>14</w:t>
      </w:r>
      <w:r>
        <w:rPr>
          <w:rFonts w:ascii="仿宋" w:hAnsi="仿宋" w:eastAsia="仿宋" w:cs="仿宋"/>
          <w:color w:val="auto"/>
          <w:spacing w:val="0"/>
          <w:position w:val="0"/>
          <w:sz w:val="32"/>
          <w:shd w:val="clear" w:fill="auto"/>
        </w:rPr>
        <w:t>.5万人次</w:t>
      </w:r>
      <w:r>
        <w:rPr>
          <w:rFonts w:hint="eastAsia" w:ascii="仿宋" w:hAnsi="仿宋" w:eastAsia="仿宋" w:cs="仿宋"/>
          <w:color w:val="auto"/>
          <w:spacing w:val="0"/>
          <w:position w:val="0"/>
          <w:sz w:val="32"/>
          <w:shd w:val="clear" w:fill="auto"/>
          <w:lang w:eastAsia="zh-CN"/>
        </w:rPr>
        <w:t>。</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（二）以降低费用为目标，开展大病专项救治。</w:t>
      </w:r>
      <w:r>
        <w:rPr>
          <w:rFonts w:hint="eastAsia" w:ascii="仿宋" w:hAnsi="仿宋" w:eastAsia="仿宋" w:cs="仿宋"/>
          <w:color w:val="auto"/>
          <w:spacing w:val="0"/>
          <w:position w:val="0"/>
          <w:sz w:val="32"/>
          <w:shd w:val="clear" w:fill="auto"/>
          <w:lang w:eastAsia="zh-CN"/>
        </w:rPr>
        <w:t>对</w:t>
      </w:r>
      <w:r>
        <w:rPr>
          <w:rFonts w:hint="eastAsia" w:ascii="仿宋" w:hAnsi="仿宋" w:eastAsia="仿宋" w:cs="仿宋"/>
          <w:color w:val="auto"/>
          <w:spacing w:val="0"/>
          <w:position w:val="0"/>
          <w:sz w:val="32"/>
          <w:shd w:val="clear" w:fill="auto"/>
        </w:rPr>
        <w:t>胃</w:t>
      </w:r>
      <w:r>
        <w:rPr>
          <w:rFonts w:ascii="仿宋" w:hAnsi="仿宋" w:eastAsia="仿宋" w:cs="仿宋"/>
          <w:color w:val="auto"/>
          <w:spacing w:val="0"/>
          <w:position w:val="0"/>
          <w:sz w:val="32"/>
          <w:shd w:val="clear" w:fill="auto"/>
        </w:rPr>
        <w:t>癌</w:t>
      </w:r>
      <w:r>
        <w:rPr>
          <w:rFonts w:hint="eastAsia" w:ascii="仿宋" w:hAnsi="仿宋" w:eastAsia="仿宋" w:cs="仿宋"/>
          <w:color w:val="auto"/>
          <w:spacing w:val="0"/>
          <w:position w:val="0"/>
          <w:sz w:val="32"/>
          <w:shd w:val="clear" w:fill="auto"/>
          <w:lang w:eastAsia="zh-CN"/>
        </w:rPr>
        <w:t>等</w:t>
      </w:r>
      <w:r>
        <w:rPr>
          <w:rFonts w:ascii="仿宋" w:hAnsi="仿宋" w:eastAsia="仿宋" w:cs="仿宋"/>
          <w:color w:val="auto"/>
          <w:spacing w:val="0"/>
          <w:position w:val="0"/>
          <w:sz w:val="32"/>
          <w:shd w:val="clear" w:fill="auto"/>
        </w:rPr>
        <w:t>9种大病患者进行集中救治</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确定定点医院28家，抽调61名专家组成市级大病专项救治专家组，制定个性化诊疗方案</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建立健康档案</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做好定期随访。</w:t>
      </w:r>
      <w:r>
        <w:rPr>
          <w:rFonts w:hint="eastAsia" w:ascii="仿宋" w:eastAsia="仿宋" w:cs="仿宋"/>
          <w:kern w:val="0"/>
          <w:sz w:val="32"/>
          <w:szCs w:val="32"/>
          <w:lang w:val="zh-CN"/>
        </w:rPr>
        <w:t>北大医学部组织</w:t>
      </w:r>
      <w:r>
        <w:rPr>
          <w:rFonts w:hint="eastAsia" w:ascii="仿宋" w:eastAsia="仿宋" w:cs="仿宋"/>
          <w:kern w:val="0"/>
          <w:sz w:val="32"/>
          <w:szCs w:val="32"/>
          <w:lang w:val="en-US" w:eastAsia="zh-CN"/>
        </w:rPr>
        <w:t>12家医院120名医疗专家</w:t>
      </w:r>
      <w:r>
        <w:rPr>
          <w:rFonts w:hint="eastAsia" w:ascii="仿宋" w:eastAsia="仿宋" w:cs="仿宋"/>
          <w:kern w:val="0"/>
          <w:sz w:val="32"/>
          <w:szCs w:val="32"/>
          <w:lang w:val="zh-CN"/>
        </w:rPr>
        <w:t>在我市开展“大病专项义诊”活动，让贫困患者在家门口享受到北京优质的医疗服务。我市在全省率先启动</w:t>
      </w:r>
      <w:r>
        <w:rPr>
          <w:rFonts w:ascii="仿宋" w:hAnsi="仿宋" w:eastAsia="仿宋" w:cs="仿宋"/>
          <w:color w:val="auto"/>
          <w:spacing w:val="0"/>
          <w:position w:val="0"/>
          <w:sz w:val="32"/>
          <w:shd w:val="clear" w:fill="auto"/>
        </w:rPr>
        <w:t>“光明扶贫行动·白内障复明”项目，对所有贫困白内障患者实施免费救治</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中国防痨协会在我市开展结核病攻坚项目，市政府投入配套资金461.2万</w:t>
      </w:r>
      <w:r>
        <w:rPr>
          <w:rFonts w:hint="eastAsia" w:ascii="仿宋" w:hAnsi="仿宋" w:eastAsia="仿宋" w:cs="仿宋"/>
          <w:color w:val="auto"/>
          <w:spacing w:val="0"/>
          <w:position w:val="0"/>
          <w:sz w:val="32"/>
          <w:shd w:val="clear" w:fill="auto"/>
          <w:lang w:eastAsia="zh-CN"/>
        </w:rPr>
        <w:t>元</w:t>
      </w:r>
      <w:r>
        <w:rPr>
          <w:rFonts w:ascii="仿宋" w:hAnsi="仿宋" w:eastAsia="仿宋" w:cs="仿宋"/>
          <w:color w:val="auto"/>
          <w:spacing w:val="0"/>
          <w:position w:val="0"/>
          <w:sz w:val="32"/>
          <w:shd w:val="clear" w:fill="auto"/>
        </w:rPr>
        <w:t>支持项目建设，为我市乡镇卫生院提供远程影像智能诊断设备</w:t>
      </w:r>
      <w:r>
        <w:rPr>
          <w:rFonts w:hint="eastAsia" w:ascii="仿宋" w:hAnsi="仿宋" w:eastAsia="仿宋" w:cs="仿宋"/>
          <w:color w:val="auto"/>
          <w:spacing w:val="0"/>
          <w:position w:val="0"/>
          <w:sz w:val="32"/>
          <w:shd w:val="clear" w:fill="auto"/>
          <w:lang w:eastAsia="zh-CN"/>
        </w:rPr>
        <w:t>。目前</w:t>
      </w:r>
      <w:r>
        <w:rPr>
          <w:rFonts w:ascii="仿宋" w:hAnsi="仿宋" w:eastAsia="仿宋" w:cs="仿宋"/>
          <w:color w:val="auto"/>
          <w:spacing w:val="0"/>
          <w:position w:val="0"/>
          <w:sz w:val="32"/>
          <w:shd w:val="clear" w:fill="auto"/>
        </w:rPr>
        <w:t>9种大病确诊病例3781人，</w:t>
      </w:r>
      <w:r>
        <w:rPr>
          <w:rFonts w:hint="eastAsia" w:ascii="仿宋" w:hAnsi="仿宋" w:eastAsia="仿宋" w:cs="仿宋"/>
          <w:color w:val="auto"/>
          <w:spacing w:val="0"/>
          <w:position w:val="0"/>
          <w:sz w:val="32"/>
          <w:shd w:val="clear" w:fill="auto"/>
          <w:lang w:eastAsia="zh-CN"/>
        </w:rPr>
        <w:t>已全部实施救治管理</w:t>
      </w:r>
      <w:r>
        <w:rPr>
          <w:rFonts w:ascii="仿宋" w:hAnsi="仿宋" w:eastAsia="仿宋" w:cs="仿宋"/>
          <w:color w:val="auto"/>
          <w:spacing w:val="0"/>
          <w:position w:val="0"/>
          <w:sz w:val="32"/>
          <w:shd w:val="clear" w:fill="auto"/>
        </w:rPr>
        <w:t>。</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（三）以签约服务为载体，优化贫困人口管理服务</w:t>
      </w:r>
      <w:r>
        <w:rPr>
          <w:rFonts w:ascii="仿宋" w:hAnsi="仿宋" w:eastAsia="仿宋" w:cs="仿宋"/>
          <w:color w:val="auto"/>
          <w:spacing w:val="0"/>
          <w:position w:val="0"/>
          <w:sz w:val="32"/>
          <w:shd w:val="clear" w:fill="auto"/>
        </w:rPr>
        <w:t>。全市统一制作了《签约服务协议书》</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《签约服务手册》，组建家庭医生服务团队1206个。联合</w:t>
      </w:r>
      <w:r>
        <w:rPr>
          <w:rFonts w:hint="eastAsia" w:ascii="仿宋" w:hAnsi="仿宋" w:eastAsia="仿宋" w:cs="仿宋"/>
          <w:color w:val="auto"/>
          <w:spacing w:val="0"/>
          <w:position w:val="0"/>
          <w:sz w:val="32"/>
          <w:shd w:val="clear" w:fill="auto"/>
          <w:lang w:eastAsia="zh-CN"/>
        </w:rPr>
        <w:t>人</w:t>
      </w:r>
      <w:r>
        <w:rPr>
          <w:rFonts w:ascii="仿宋" w:hAnsi="仿宋" w:eastAsia="仿宋" w:cs="仿宋"/>
          <w:color w:val="auto"/>
          <w:spacing w:val="0"/>
          <w:position w:val="0"/>
          <w:sz w:val="32"/>
          <w:shd w:val="clear" w:fill="auto"/>
        </w:rPr>
        <w:t>社部门为体检筛查符合条件的人员现场办理《门诊特殊病就医证》，新增认定门诊特殊病患者42996人。</w:t>
      </w:r>
      <w:r>
        <w:rPr>
          <w:rFonts w:hint="eastAsia" w:ascii="仿宋" w:hAnsi="仿宋" w:eastAsia="仿宋" w:cs="仿宋"/>
          <w:color w:val="auto"/>
          <w:spacing w:val="0"/>
          <w:position w:val="0"/>
          <w:sz w:val="32"/>
          <w:shd w:val="clear" w:fill="auto"/>
          <w:lang w:eastAsia="zh-CN"/>
        </w:rPr>
        <w:t>我委</w:t>
      </w:r>
      <w:r>
        <w:rPr>
          <w:rFonts w:ascii="仿宋" w:hAnsi="仿宋" w:eastAsia="仿宋" w:cs="仿宋"/>
          <w:color w:val="auto"/>
          <w:spacing w:val="0"/>
          <w:position w:val="0"/>
          <w:sz w:val="32"/>
          <w:shd w:val="clear" w:fill="auto"/>
        </w:rPr>
        <w:t>制定出台《关于进一步做好全市建档立卡贫困人口门诊特殊病服务管理工作的意见》</w:t>
      </w:r>
      <w:r>
        <w:rPr>
          <w:rFonts w:hint="eastAsia" w:ascii="仿宋" w:hAnsi="仿宋" w:eastAsia="仿宋" w:cs="仿宋"/>
          <w:color w:val="auto"/>
          <w:spacing w:val="0"/>
          <w:position w:val="0"/>
          <w:sz w:val="32"/>
          <w:shd w:val="clear" w:fill="auto"/>
          <w:lang w:val="en-US" w:eastAsia="zh-CN"/>
        </w:rPr>
        <w:t>,由</w:t>
      </w:r>
      <w:r>
        <w:rPr>
          <w:rFonts w:ascii="仿宋" w:hAnsi="仿宋" w:eastAsia="仿宋" w:cs="仿宋"/>
          <w:color w:val="auto"/>
          <w:spacing w:val="0"/>
          <w:position w:val="0"/>
          <w:sz w:val="32"/>
          <w:shd w:val="clear" w:fill="auto"/>
        </w:rPr>
        <w:t>乡村医生每月定时到卫生院为</w:t>
      </w:r>
      <w:r>
        <w:rPr>
          <w:rFonts w:hint="eastAsia" w:ascii="仿宋" w:hAnsi="仿宋" w:eastAsia="仿宋" w:cs="仿宋"/>
          <w:color w:val="auto"/>
          <w:spacing w:val="0"/>
          <w:position w:val="0"/>
          <w:sz w:val="32"/>
          <w:shd w:val="clear" w:fill="auto"/>
          <w:lang w:eastAsia="zh-CN"/>
        </w:rPr>
        <w:t>贫困患者代</w:t>
      </w:r>
      <w:r>
        <w:rPr>
          <w:rFonts w:ascii="仿宋" w:hAnsi="仿宋" w:eastAsia="仿宋" w:cs="仿宋"/>
          <w:color w:val="auto"/>
          <w:spacing w:val="0"/>
          <w:position w:val="0"/>
          <w:sz w:val="32"/>
          <w:shd w:val="clear" w:fill="auto"/>
        </w:rPr>
        <w:t>购慢病所需药品</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并通知患者及时到村卫生室取药；同时为行动不便且身边无人照顾的慢性病患者提供“送医、送药、送服务”等便利化服务。市人社局、财政局、卫计</w:t>
      </w:r>
      <w:r>
        <w:rPr>
          <w:rFonts w:hint="eastAsia" w:ascii="仿宋" w:hAnsi="仿宋" w:eastAsia="仿宋" w:cs="仿宋"/>
          <w:color w:val="auto"/>
          <w:spacing w:val="0"/>
          <w:position w:val="0"/>
          <w:sz w:val="32"/>
          <w:shd w:val="clear" w:fill="auto"/>
          <w:lang w:eastAsia="zh-CN"/>
        </w:rPr>
        <w:t>委</w:t>
      </w:r>
      <w:r>
        <w:rPr>
          <w:rFonts w:ascii="仿宋" w:hAnsi="仿宋" w:eastAsia="仿宋" w:cs="仿宋"/>
          <w:color w:val="auto"/>
          <w:spacing w:val="0"/>
          <w:position w:val="0"/>
          <w:sz w:val="32"/>
          <w:shd w:val="clear" w:fill="auto"/>
        </w:rPr>
        <w:t>联合印发了《关于进一步做好城乡居民基本医疗保险一般诊疗费管理使用的通知》，各县区根据参保人数、提供医疗服务的数量质量等因素制定一般诊疗费总额</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由市级划拨，各县区统筹管理使用。</w:t>
      </w:r>
    </w:p>
    <w:p>
      <w:pPr>
        <w:keepNext w:val="0"/>
        <w:keepLines w:val="0"/>
        <w:pageBreakBefore w:val="0"/>
        <w:widowControl w:val="0"/>
        <w:tabs>
          <w:tab w:val="left" w:pos="1440"/>
        </w:tabs>
        <w:kinsoku/>
        <w:wordWrap/>
        <w:overflowPunct/>
        <w:topLinePunct w:val="0"/>
        <w:autoSpaceDE w:val="0"/>
        <w:autoSpaceDN w:val="0"/>
        <w:bidi w:val="0"/>
        <w:adjustRightInd w:val="0"/>
        <w:snapToGrid/>
        <w:spacing w:line="560" w:lineRule="exact"/>
        <w:ind w:firstLine="641"/>
        <w:textAlignment w:val="auto"/>
        <w:rPr>
          <w:rFonts w:ascii="仿宋" w:eastAsia="仿宋" w:cs="仿宋"/>
          <w:kern w:val="0"/>
          <w:sz w:val="32"/>
          <w:szCs w:val="32"/>
          <w:lang w:val="zh-CN"/>
        </w:rPr>
      </w:pPr>
      <w:r>
        <w:rPr>
          <w:rFonts w:ascii="楷体" w:hAnsi="楷体" w:eastAsia="楷体" w:cs="楷体"/>
          <w:color w:val="auto"/>
          <w:spacing w:val="0"/>
          <w:position w:val="0"/>
          <w:sz w:val="32"/>
          <w:shd w:val="clear" w:fill="auto"/>
        </w:rPr>
        <w:t>（四）以对口帮扶为契机，实施贫困人口医疗救治。</w:t>
      </w:r>
      <w:r>
        <w:rPr>
          <w:rFonts w:ascii="仿宋" w:hAnsi="仿宋" w:eastAsia="仿宋" w:cs="仿宋"/>
          <w:b/>
          <w:color w:val="auto"/>
          <w:spacing w:val="0"/>
          <w:position w:val="0"/>
          <w:sz w:val="32"/>
          <w:shd w:val="clear" w:fill="auto"/>
        </w:rPr>
        <w:t>一是北京</w:t>
      </w:r>
      <w:r>
        <w:rPr>
          <w:rFonts w:hint="eastAsia" w:ascii="仿宋" w:hAnsi="仿宋" w:eastAsia="仿宋" w:cs="仿宋"/>
          <w:b/>
          <w:color w:val="auto"/>
          <w:spacing w:val="0"/>
          <w:position w:val="0"/>
          <w:sz w:val="32"/>
          <w:shd w:val="clear" w:fill="auto"/>
          <w:lang w:eastAsia="zh-CN"/>
        </w:rPr>
        <w:t>对口</w:t>
      </w:r>
      <w:r>
        <w:rPr>
          <w:rFonts w:ascii="仿宋" w:hAnsi="仿宋" w:eastAsia="仿宋" w:cs="仿宋"/>
          <w:b/>
          <w:color w:val="auto"/>
          <w:spacing w:val="0"/>
          <w:position w:val="0"/>
          <w:sz w:val="32"/>
          <w:shd w:val="clear" w:fill="auto"/>
        </w:rPr>
        <w:t>帮扶。</w:t>
      </w:r>
      <w:r>
        <w:rPr>
          <w:rFonts w:ascii="仿宋" w:hAnsi="仿宋" w:eastAsia="仿宋" w:cs="仿宋"/>
          <w:color w:val="auto"/>
          <w:spacing w:val="0"/>
          <w:position w:val="0"/>
          <w:sz w:val="32"/>
          <w:shd w:val="clear" w:fill="auto"/>
        </w:rPr>
        <w:t>6家市</w:t>
      </w:r>
      <w:r>
        <w:rPr>
          <w:rFonts w:hint="eastAsia" w:ascii="仿宋" w:hAnsi="仿宋" w:eastAsia="仿宋" w:cs="仿宋"/>
          <w:color w:val="auto"/>
          <w:spacing w:val="0"/>
          <w:position w:val="0"/>
          <w:sz w:val="32"/>
          <w:shd w:val="clear" w:fill="auto"/>
          <w:lang w:eastAsia="zh-CN"/>
        </w:rPr>
        <w:t>直</w:t>
      </w:r>
      <w:r>
        <w:rPr>
          <w:rFonts w:ascii="仿宋" w:hAnsi="仿宋" w:eastAsia="仿宋" w:cs="仿宋"/>
          <w:color w:val="auto"/>
          <w:spacing w:val="0"/>
          <w:position w:val="0"/>
          <w:sz w:val="32"/>
          <w:shd w:val="clear" w:fill="auto"/>
        </w:rPr>
        <w:t>医院与北京6家医院建立帮扶合作医院，由北京医院选派相关科室专家到我市挂职合作医院副院长和科室主任，指导学科建设、带动人才队伍建设，降低贫困患者外出就医的成本。6家医院合作学科累计接诊门诊10.52万人次，收治住院患者1.48万人次，开展各类手术3074例，会诊疑难病例1504例</w:t>
      </w:r>
      <w:r>
        <w:rPr>
          <w:rFonts w:ascii="仿宋" w:hAnsi="仿宋" w:eastAsia="仿宋" w:cs="仿宋"/>
          <w:color w:val="000000"/>
          <w:spacing w:val="0"/>
          <w:position w:val="0"/>
          <w:sz w:val="32"/>
          <w:shd w:val="clear" w:fill="auto"/>
        </w:rPr>
        <w:t>，大大降低了贫困患者外出就医的成本。</w:t>
      </w:r>
      <w:r>
        <w:rPr>
          <w:rFonts w:hint="eastAsia" w:ascii="仿宋" w:hAnsi="仿宋" w:eastAsia="仿宋" w:cs="仿宋"/>
          <w:b/>
          <w:bCs/>
          <w:color w:val="auto"/>
          <w:spacing w:val="0"/>
          <w:position w:val="0"/>
          <w:sz w:val="32"/>
          <w:shd w:val="clear" w:fill="auto"/>
          <w:lang w:eastAsia="zh-CN"/>
        </w:rPr>
        <w:t>二是医院对口帮扶。</w:t>
      </w:r>
      <w:r>
        <w:rPr>
          <w:rFonts w:hint="eastAsia" w:ascii="仿宋" w:eastAsia="仿宋" w:cs="仿宋"/>
          <w:kern w:val="0"/>
          <w:sz w:val="32"/>
          <w:szCs w:val="32"/>
          <w:lang w:val="zh-CN"/>
        </w:rPr>
        <w:t>河北北方学院附属第一医院、市第一医院等</w:t>
      </w:r>
      <w:r>
        <w:rPr>
          <w:rFonts w:ascii="仿宋" w:eastAsia="仿宋" w:cs="仿宋"/>
          <w:kern w:val="0"/>
          <w:sz w:val="32"/>
          <w:szCs w:val="32"/>
          <w:lang w:val="zh-CN"/>
        </w:rPr>
        <w:t>9</w:t>
      </w:r>
      <w:r>
        <w:rPr>
          <w:rFonts w:hint="eastAsia" w:ascii="仿宋" w:eastAsia="仿宋" w:cs="仿宋"/>
          <w:kern w:val="0"/>
          <w:sz w:val="32"/>
          <w:szCs w:val="32"/>
          <w:lang w:val="zh-CN"/>
        </w:rPr>
        <w:t>家三级医院对口帮扶</w:t>
      </w:r>
      <w:r>
        <w:rPr>
          <w:rFonts w:ascii="仿宋" w:eastAsia="仿宋" w:cs="仿宋"/>
          <w:kern w:val="0"/>
          <w:sz w:val="32"/>
          <w:szCs w:val="32"/>
          <w:lang w:val="zh-CN"/>
        </w:rPr>
        <w:t>12</w:t>
      </w:r>
      <w:r>
        <w:rPr>
          <w:rFonts w:hint="eastAsia" w:ascii="仿宋" w:eastAsia="仿宋" w:cs="仿宋"/>
          <w:kern w:val="0"/>
          <w:sz w:val="32"/>
          <w:szCs w:val="32"/>
          <w:lang w:val="zh-CN"/>
        </w:rPr>
        <w:t>个贫困县区医院，全市</w:t>
      </w:r>
      <w:r>
        <w:rPr>
          <w:rFonts w:ascii="仿宋" w:eastAsia="仿宋" w:cs="仿宋"/>
          <w:kern w:val="0"/>
          <w:sz w:val="32"/>
          <w:szCs w:val="32"/>
          <w:lang w:val="zh-CN"/>
        </w:rPr>
        <w:t>36</w:t>
      </w:r>
      <w:r>
        <w:rPr>
          <w:rFonts w:hint="eastAsia" w:ascii="仿宋" w:eastAsia="仿宋" w:cs="仿宋"/>
          <w:kern w:val="0"/>
          <w:sz w:val="32"/>
          <w:szCs w:val="32"/>
          <w:lang w:val="zh-CN"/>
        </w:rPr>
        <w:t>所二级以上医院分别与</w:t>
      </w:r>
      <w:r>
        <w:rPr>
          <w:rFonts w:ascii="仿宋" w:eastAsia="仿宋" w:cs="仿宋"/>
          <w:kern w:val="0"/>
          <w:sz w:val="32"/>
          <w:szCs w:val="32"/>
          <w:lang w:val="zh-CN"/>
        </w:rPr>
        <w:t>142</w:t>
      </w:r>
      <w:r>
        <w:rPr>
          <w:rFonts w:hint="eastAsia" w:ascii="仿宋" w:eastAsia="仿宋" w:cs="仿宋"/>
          <w:kern w:val="0"/>
          <w:sz w:val="32"/>
          <w:szCs w:val="32"/>
          <w:lang w:val="zh-CN"/>
        </w:rPr>
        <w:t>所乡镇卫生院建立对口帮扶关系。北京大学第三医院接管了崇礼区医院，北京世纪坛医院</w:t>
      </w:r>
      <w:r>
        <w:rPr>
          <w:rFonts w:ascii="仿宋" w:eastAsia="仿宋" w:cs="仿宋"/>
          <w:kern w:val="0"/>
          <w:sz w:val="32"/>
          <w:szCs w:val="32"/>
          <w:lang w:val="zh-CN"/>
        </w:rPr>
        <w:t>“</w:t>
      </w:r>
      <w:r>
        <w:rPr>
          <w:rFonts w:hint="eastAsia" w:ascii="仿宋" w:eastAsia="仿宋" w:cs="仿宋"/>
          <w:kern w:val="0"/>
          <w:sz w:val="32"/>
          <w:szCs w:val="32"/>
          <w:lang w:val="zh-CN"/>
        </w:rPr>
        <w:t>变态（过敏）反应中心·张北分中心</w:t>
      </w:r>
      <w:r>
        <w:rPr>
          <w:rFonts w:ascii="仿宋" w:eastAsia="仿宋" w:cs="仿宋"/>
          <w:kern w:val="0"/>
          <w:sz w:val="32"/>
          <w:szCs w:val="32"/>
          <w:lang w:val="zh-CN"/>
        </w:rPr>
        <w:t>”</w:t>
      </w:r>
      <w:r>
        <w:rPr>
          <w:rFonts w:hint="eastAsia" w:ascii="仿宋" w:eastAsia="仿宋" w:cs="仿宋"/>
          <w:kern w:val="0"/>
          <w:sz w:val="32"/>
          <w:szCs w:val="32"/>
          <w:lang w:val="zh-CN"/>
        </w:rPr>
        <w:t>在张北县医院揭牌。</w:t>
      </w:r>
      <w:r>
        <w:rPr>
          <w:rFonts w:hint="eastAsia" w:ascii="仿宋" w:hAnsi="仿宋" w:eastAsia="仿宋" w:cs="仿宋"/>
          <w:b/>
          <w:bCs/>
          <w:color w:val="auto"/>
          <w:spacing w:val="0"/>
          <w:position w:val="0"/>
          <w:sz w:val="32"/>
          <w:shd w:val="clear" w:fill="auto"/>
          <w:lang w:eastAsia="zh-CN"/>
        </w:rPr>
        <w:t>三是</w:t>
      </w:r>
      <w:r>
        <w:rPr>
          <w:rFonts w:hint="eastAsia" w:ascii="仿宋" w:hAnsi="仿宋" w:eastAsia="仿宋" w:cs="仿宋"/>
          <w:b/>
          <w:bCs/>
          <w:color w:val="auto"/>
          <w:spacing w:val="0"/>
          <w:position w:val="0"/>
          <w:sz w:val="32"/>
          <w:shd w:val="clear" w:fill="auto"/>
        </w:rPr>
        <w:t>“春雨行动”</w:t>
      </w:r>
      <w:r>
        <w:rPr>
          <w:rFonts w:hint="eastAsia" w:ascii="仿宋" w:hAnsi="仿宋" w:eastAsia="仿宋" w:cs="仿宋"/>
          <w:b/>
          <w:bCs/>
          <w:color w:val="auto"/>
          <w:spacing w:val="0"/>
          <w:position w:val="0"/>
          <w:sz w:val="32"/>
          <w:shd w:val="clear" w:fill="auto"/>
          <w:lang w:eastAsia="zh-CN"/>
        </w:rPr>
        <w:t>帮扶</w:t>
      </w:r>
      <w:r>
        <w:rPr>
          <w:rFonts w:hint="eastAsia" w:ascii="仿宋" w:hAnsi="仿宋" w:eastAsia="仿宋" w:cs="仿宋"/>
          <w:b/>
          <w:bCs/>
          <w:color w:val="auto"/>
          <w:spacing w:val="0"/>
          <w:position w:val="0"/>
          <w:sz w:val="32"/>
          <w:shd w:val="clear" w:fill="auto"/>
        </w:rPr>
        <w:t>。</w:t>
      </w:r>
      <w:r>
        <w:rPr>
          <w:rFonts w:ascii="仿宋" w:hAnsi="仿宋" w:eastAsia="仿宋" w:cs="仿宋"/>
          <w:color w:val="auto"/>
          <w:spacing w:val="0"/>
          <w:position w:val="0"/>
          <w:sz w:val="32"/>
          <w:shd w:val="clear" w:fill="auto"/>
        </w:rPr>
        <w:t>唐山、廊坊等68名高年资医技人员对口帮扶68所贫困县中心卫生院。</w:t>
      </w:r>
      <w:r>
        <w:rPr>
          <w:rFonts w:hint="eastAsia" w:ascii="仿宋" w:eastAsia="仿宋" w:cs="仿宋"/>
          <w:kern w:val="0"/>
          <w:sz w:val="32"/>
          <w:szCs w:val="32"/>
          <w:lang w:val="zh-CN"/>
        </w:rPr>
        <w:t>截止目前</w:t>
      </w:r>
      <w:r>
        <w:rPr>
          <w:rFonts w:ascii="仿宋" w:eastAsia="仿宋" w:cs="仿宋"/>
          <w:kern w:val="0"/>
          <w:sz w:val="32"/>
          <w:szCs w:val="32"/>
          <w:lang w:val="zh-CN"/>
        </w:rPr>
        <w:t>“</w:t>
      </w:r>
      <w:r>
        <w:rPr>
          <w:rFonts w:hint="eastAsia" w:ascii="仿宋" w:eastAsia="仿宋" w:cs="仿宋"/>
          <w:kern w:val="0"/>
          <w:sz w:val="32"/>
          <w:szCs w:val="32"/>
          <w:lang w:val="zh-CN"/>
        </w:rPr>
        <w:t>春雨行动</w:t>
      </w:r>
      <w:r>
        <w:rPr>
          <w:rFonts w:ascii="仿宋" w:eastAsia="仿宋" w:cs="仿宋"/>
          <w:kern w:val="0"/>
          <w:sz w:val="32"/>
          <w:szCs w:val="32"/>
          <w:lang w:val="zh-CN"/>
        </w:rPr>
        <w:t>”</w:t>
      </w:r>
      <w:r>
        <w:rPr>
          <w:rFonts w:hint="eastAsia" w:ascii="仿宋" w:eastAsia="仿宋" w:cs="仿宋"/>
          <w:kern w:val="0"/>
          <w:sz w:val="32"/>
          <w:szCs w:val="32"/>
          <w:lang w:val="zh-CN"/>
        </w:rPr>
        <w:t>派驻医务人员共计</w:t>
      </w:r>
      <w:r>
        <w:rPr>
          <w:rFonts w:ascii="仿宋" w:eastAsia="仿宋" w:cs="仿宋"/>
          <w:kern w:val="0"/>
          <w:sz w:val="32"/>
          <w:szCs w:val="32"/>
          <w:lang w:val="zh-CN"/>
        </w:rPr>
        <w:t>175</w:t>
      </w:r>
      <w:r>
        <w:rPr>
          <w:rFonts w:hint="eastAsia" w:ascii="仿宋" w:eastAsia="仿宋" w:cs="仿宋"/>
          <w:kern w:val="0"/>
          <w:sz w:val="32"/>
          <w:szCs w:val="32"/>
          <w:lang w:val="zh-CN"/>
        </w:rPr>
        <w:t>人，在岗</w:t>
      </w:r>
      <w:r>
        <w:rPr>
          <w:rFonts w:ascii="仿宋" w:eastAsia="仿宋" w:cs="仿宋"/>
          <w:kern w:val="0"/>
          <w:sz w:val="32"/>
          <w:szCs w:val="32"/>
          <w:lang w:val="zh-CN"/>
        </w:rPr>
        <w:t>34650</w:t>
      </w:r>
      <w:r>
        <w:rPr>
          <w:rFonts w:hint="eastAsia" w:ascii="仿宋" w:eastAsia="仿宋" w:cs="仿宋"/>
          <w:kern w:val="0"/>
          <w:sz w:val="32"/>
          <w:szCs w:val="32"/>
          <w:lang w:val="zh-CN"/>
        </w:rPr>
        <w:t>天，巡诊村卫生室</w:t>
      </w:r>
      <w:r>
        <w:rPr>
          <w:rFonts w:ascii="仿宋" w:eastAsia="仿宋" w:cs="仿宋"/>
          <w:kern w:val="0"/>
          <w:sz w:val="32"/>
          <w:szCs w:val="32"/>
          <w:lang w:val="zh-CN"/>
        </w:rPr>
        <w:t>3207</w:t>
      </w:r>
      <w:r>
        <w:rPr>
          <w:rFonts w:hint="eastAsia" w:ascii="仿宋" w:eastAsia="仿宋" w:cs="仿宋"/>
          <w:kern w:val="0"/>
          <w:sz w:val="32"/>
          <w:szCs w:val="32"/>
          <w:lang w:val="zh-CN"/>
        </w:rPr>
        <w:t>所，开展健康宣传</w:t>
      </w:r>
      <w:r>
        <w:rPr>
          <w:rFonts w:ascii="仿宋" w:eastAsia="仿宋" w:cs="仿宋"/>
          <w:kern w:val="0"/>
          <w:sz w:val="32"/>
          <w:szCs w:val="32"/>
          <w:lang w:val="zh-CN"/>
        </w:rPr>
        <w:t>1212</w:t>
      </w:r>
      <w:r>
        <w:rPr>
          <w:rFonts w:hint="eastAsia" w:ascii="仿宋" w:eastAsia="仿宋" w:cs="仿宋"/>
          <w:kern w:val="0"/>
          <w:sz w:val="32"/>
          <w:szCs w:val="32"/>
          <w:lang w:val="zh-CN"/>
        </w:rPr>
        <w:t>次，开展教学查房</w:t>
      </w:r>
      <w:r>
        <w:rPr>
          <w:rFonts w:ascii="仿宋" w:eastAsia="仿宋" w:cs="仿宋"/>
          <w:kern w:val="0"/>
          <w:sz w:val="32"/>
          <w:szCs w:val="32"/>
          <w:lang w:val="zh-CN"/>
        </w:rPr>
        <w:t>2029</w:t>
      </w:r>
      <w:r>
        <w:rPr>
          <w:rFonts w:hint="eastAsia" w:ascii="仿宋" w:eastAsia="仿宋" w:cs="仿宋"/>
          <w:kern w:val="0"/>
          <w:sz w:val="32"/>
          <w:szCs w:val="32"/>
          <w:lang w:val="zh-CN"/>
        </w:rPr>
        <w:t>次，赢得了基层单位和群众的认可。</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1"/>
        <w:jc w:val="both"/>
        <w:textAlignment w:val="auto"/>
        <w:rPr>
          <w:rFonts w:ascii="仿宋" w:hAnsi="仿宋" w:eastAsia="仿宋" w:cs="仿宋"/>
          <w:color w:val="auto"/>
          <w:spacing w:val="0"/>
          <w:position w:val="0"/>
          <w:sz w:val="32"/>
          <w:shd w:val="clear" w:fill="auto"/>
        </w:rPr>
      </w:pPr>
      <w:r>
        <w:rPr>
          <w:rFonts w:ascii="楷体" w:hAnsi="楷体" w:eastAsia="楷体" w:cs="楷体"/>
          <w:color w:val="auto"/>
          <w:spacing w:val="0"/>
          <w:position w:val="0"/>
          <w:sz w:val="32"/>
          <w:shd w:val="clear" w:fill="auto"/>
        </w:rPr>
        <w:t>（五）以“双基提升”为契机，全面改善村卫生室条件。</w:t>
      </w:r>
      <w:r>
        <w:rPr>
          <w:rFonts w:ascii="仿宋" w:hAnsi="仿宋" w:eastAsia="仿宋" w:cs="仿宋"/>
          <w:color w:val="auto"/>
          <w:spacing w:val="0"/>
          <w:position w:val="0"/>
          <w:sz w:val="32"/>
          <w:shd w:val="clear" w:fill="auto"/>
        </w:rPr>
        <w:t>2018年全市994个脱贫出列村中，500人以上的贫困退出村共计392个，其中有标准化的村卫生室376个，16个乡镇卫生院所在地不建村卫生室；500人以下的贫困村602个，有村卫生室544个，设立巡诊代管的51个，实施易地搬迁后由安置点卫生室提供医疗服务的7个。</w:t>
      </w:r>
      <w:r>
        <w:rPr>
          <w:rFonts w:hint="eastAsia" w:ascii="仿宋" w:hAnsi="仿宋" w:eastAsia="仿宋" w:cs="仿宋"/>
          <w:color w:val="auto"/>
          <w:spacing w:val="0"/>
          <w:position w:val="0"/>
          <w:sz w:val="32"/>
          <w:shd w:val="clear" w:fill="auto"/>
          <w:lang w:eastAsia="zh-CN"/>
        </w:rPr>
        <w:t>我委</w:t>
      </w:r>
      <w:r>
        <w:rPr>
          <w:rFonts w:ascii="仿宋" w:hAnsi="仿宋" w:eastAsia="仿宋" w:cs="仿宋"/>
          <w:color w:val="auto"/>
          <w:spacing w:val="0"/>
          <w:position w:val="0"/>
          <w:sz w:val="32"/>
          <w:shd w:val="clear" w:fill="auto"/>
        </w:rPr>
        <w:t>制定下发了《张家口市深度贫困村卫生室建设专项推进方案》</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2018年安排村卫生室建设项目26个，省级配套资金215万元；村卫生室设备项目74个，省级配套资金135.4万元，目前县区建设项目已</w:t>
      </w:r>
      <w:r>
        <w:rPr>
          <w:rFonts w:hint="eastAsia" w:ascii="仿宋" w:hAnsi="仿宋" w:eastAsia="仿宋" w:cs="仿宋"/>
          <w:color w:val="auto"/>
          <w:spacing w:val="0"/>
          <w:position w:val="0"/>
          <w:sz w:val="32"/>
          <w:shd w:val="clear" w:fill="auto"/>
          <w:lang w:eastAsia="zh-CN"/>
        </w:rPr>
        <w:t>全部</w:t>
      </w:r>
      <w:r>
        <w:rPr>
          <w:rFonts w:ascii="仿宋" w:hAnsi="仿宋" w:eastAsia="仿宋" w:cs="仿宋"/>
          <w:color w:val="auto"/>
          <w:spacing w:val="0"/>
          <w:position w:val="0"/>
          <w:sz w:val="32"/>
          <w:shd w:val="clear" w:fill="auto"/>
        </w:rPr>
        <w:t>完成。下花园区创新工作方法，配备</w:t>
      </w:r>
      <w:r>
        <w:rPr>
          <w:rFonts w:hint="eastAsia" w:ascii="仿宋" w:hAnsi="仿宋" w:eastAsia="仿宋" w:cs="仿宋"/>
          <w:color w:val="auto"/>
          <w:spacing w:val="0"/>
          <w:position w:val="0"/>
          <w:sz w:val="32"/>
          <w:shd w:val="clear" w:fill="auto"/>
          <w:lang w:val="en-US" w:eastAsia="zh-CN"/>
        </w:rPr>
        <w:t>6辆救护车组建</w:t>
      </w:r>
      <w:r>
        <w:rPr>
          <w:rFonts w:ascii="仿宋" w:hAnsi="仿宋" w:eastAsia="仿宋" w:cs="仿宋"/>
          <w:color w:val="auto"/>
          <w:spacing w:val="0"/>
          <w:position w:val="0"/>
          <w:sz w:val="32"/>
          <w:shd w:val="clear" w:fill="auto"/>
        </w:rPr>
        <w:t>“流动卫生室”</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为无村卫生室的</w:t>
      </w:r>
      <w:r>
        <w:rPr>
          <w:rFonts w:hint="eastAsia" w:ascii="仿宋" w:hAnsi="仿宋" w:eastAsia="仿宋" w:cs="仿宋"/>
          <w:color w:val="auto"/>
          <w:spacing w:val="0"/>
          <w:position w:val="0"/>
          <w:sz w:val="32"/>
          <w:shd w:val="clear" w:fill="auto"/>
          <w:lang w:eastAsia="zh-CN"/>
        </w:rPr>
        <w:t>村</w:t>
      </w:r>
      <w:r>
        <w:rPr>
          <w:rFonts w:ascii="仿宋" w:hAnsi="仿宋" w:eastAsia="仿宋" w:cs="仿宋"/>
          <w:color w:val="auto"/>
          <w:spacing w:val="0"/>
          <w:position w:val="0"/>
          <w:sz w:val="32"/>
          <w:shd w:val="clear" w:fill="auto"/>
        </w:rPr>
        <w:t>提供基本医疗和公共卫生服务</w:t>
      </w:r>
      <w:r>
        <w:rPr>
          <w:rFonts w:hint="eastAsia" w:ascii="仿宋" w:hAnsi="仿宋" w:eastAsia="仿宋" w:cs="仿宋"/>
          <w:color w:val="auto"/>
          <w:spacing w:val="0"/>
          <w:position w:val="0"/>
          <w:sz w:val="32"/>
          <w:shd w:val="clear" w:fill="auto"/>
          <w:lang w:eastAsia="zh-CN"/>
        </w:rPr>
        <w:t>并及时报销</w:t>
      </w:r>
      <w:r>
        <w:rPr>
          <w:rFonts w:ascii="仿宋" w:hAnsi="仿宋" w:eastAsia="仿宋" w:cs="仿宋"/>
          <w:color w:val="auto"/>
          <w:spacing w:val="0"/>
          <w:position w:val="0"/>
          <w:sz w:val="32"/>
          <w:shd w:val="clear" w:fill="auto"/>
        </w:rPr>
        <w:t>，真正做到“医疗有保障”。</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ascii="仿宋" w:hAnsi="仿宋" w:eastAsia="仿宋" w:cs="仿宋"/>
          <w:color w:val="auto"/>
          <w:spacing w:val="0"/>
          <w:position w:val="0"/>
          <w:sz w:val="32"/>
          <w:shd w:val="clear" w:fill="auto"/>
        </w:rPr>
      </w:pPr>
      <w:r>
        <w:rPr>
          <w:rFonts w:ascii="黑体" w:hAnsi="黑体" w:eastAsia="黑体" w:cs="黑体"/>
          <w:color w:val="auto"/>
          <w:spacing w:val="0"/>
          <w:position w:val="0"/>
          <w:sz w:val="32"/>
          <w:shd w:val="clear" w:fill="auto"/>
        </w:rPr>
        <w:t>下步工作安排</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left="0" w:right="0" w:firstLine="64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下一步，我们将认真贯彻落实国家、省健康扶贫工作部署，</w:t>
      </w:r>
      <w:r>
        <w:rPr>
          <w:rFonts w:hint="eastAsia" w:ascii="仿宋" w:hAnsi="仿宋" w:eastAsia="仿宋" w:cs="仿宋"/>
          <w:color w:val="000000"/>
          <w:sz w:val="32"/>
          <w:szCs w:val="32"/>
          <w:lang w:eastAsia="zh-CN"/>
        </w:rPr>
        <w:t>坚持</w:t>
      </w:r>
      <w:r>
        <w:rPr>
          <w:rFonts w:hint="eastAsia" w:ascii="仿宋" w:hAnsi="仿宋" w:eastAsia="仿宋" w:cs="仿宋"/>
          <w:color w:val="000000"/>
          <w:sz w:val="32"/>
          <w:szCs w:val="32"/>
        </w:rPr>
        <w:t>问题导向和目标导向，在做好</w:t>
      </w:r>
      <w:r>
        <w:rPr>
          <w:rFonts w:hint="eastAsia" w:ascii="仿宋" w:hAnsi="仿宋" w:eastAsia="仿宋" w:cs="仿宋"/>
          <w:color w:val="000000"/>
          <w:sz w:val="32"/>
          <w:szCs w:val="32"/>
          <w:lang w:eastAsia="zh-CN"/>
        </w:rPr>
        <w:t>贫困</w:t>
      </w:r>
      <w:r>
        <w:rPr>
          <w:rFonts w:hint="eastAsia" w:ascii="仿宋" w:hAnsi="仿宋" w:eastAsia="仿宋" w:cs="仿宋"/>
          <w:color w:val="000000"/>
          <w:sz w:val="32"/>
          <w:szCs w:val="32"/>
        </w:rPr>
        <w:t>患病人口全面救治的基础上，坚持健康防病关口前移</w:t>
      </w:r>
      <w:r>
        <w:rPr>
          <w:rFonts w:hint="eastAsia" w:ascii="仿宋" w:hAnsi="仿宋" w:eastAsia="仿宋" w:cs="仿宋"/>
          <w:color w:val="000000"/>
          <w:sz w:val="32"/>
          <w:szCs w:val="32"/>
          <w:lang w:eastAsia="zh-CN"/>
        </w:rPr>
        <w:t>。</w:t>
      </w:r>
      <w:r>
        <w:rPr>
          <w:rFonts w:hint="eastAsia" w:ascii="仿宋" w:hAnsi="仿宋" w:eastAsia="仿宋" w:cs="仿宋"/>
          <w:b/>
          <w:bCs/>
          <w:color w:val="000000"/>
          <w:sz w:val="32"/>
          <w:szCs w:val="32"/>
          <w:lang w:eastAsia="zh-CN"/>
        </w:rPr>
        <w:t>一是</w:t>
      </w:r>
      <w:r>
        <w:rPr>
          <w:rFonts w:hint="eastAsia" w:ascii="仿宋" w:hAnsi="仿宋" w:eastAsia="仿宋" w:cs="仿宋"/>
          <w:color w:val="auto"/>
          <w:spacing w:val="0"/>
          <w:position w:val="0"/>
          <w:sz w:val="32"/>
          <w:shd w:val="clear" w:fill="auto"/>
        </w:rPr>
        <w:t>加</w:t>
      </w:r>
      <w:r>
        <w:rPr>
          <w:rFonts w:hint="eastAsia" w:ascii="仿宋" w:hAnsi="仿宋" w:eastAsia="仿宋" w:cs="仿宋"/>
          <w:color w:val="auto"/>
          <w:spacing w:val="0"/>
          <w:position w:val="0"/>
          <w:sz w:val="32"/>
          <w:shd w:val="clear" w:fill="auto"/>
          <w:lang w:eastAsia="zh-CN"/>
        </w:rPr>
        <w:t>快</w:t>
      </w:r>
      <w:r>
        <w:rPr>
          <w:rFonts w:hint="eastAsia" w:ascii="仿宋" w:hAnsi="仿宋" w:eastAsia="仿宋" w:cs="仿宋"/>
          <w:color w:val="auto"/>
          <w:spacing w:val="0"/>
          <w:position w:val="0"/>
          <w:sz w:val="32"/>
          <w:shd w:val="clear" w:fill="auto"/>
        </w:rPr>
        <w:t>基层医疗机构人才队伍建设</w:t>
      </w:r>
      <w:r>
        <w:rPr>
          <w:rFonts w:hint="eastAsia" w:ascii="仿宋" w:hAnsi="仿宋" w:eastAsia="仿宋" w:cs="仿宋"/>
          <w:color w:val="auto"/>
          <w:spacing w:val="0"/>
          <w:position w:val="0"/>
          <w:sz w:val="32"/>
          <w:shd w:val="clear" w:fill="auto"/>
          <w:lang w:eastAsia="zh-CN"/>
        </w:rPr>
        <w:t>，</w:t>
      </w:r>
      <w:r>
        <w:rPr>
          <w:rFonts w:ascii="仿宋" w:hAnsi="仿宋" w:eastAsia="仿宋" w:cs="仿宋"/>
          <w:color w:val="auto"/>
          <w:spacing w:val="0"/>
          <w:position w:val="0"/>
          <w:sz w:val="32"/>
          <w:shd w:val="clear" w:fill="auto"/>
        </w:rPr>
        <w:t>健全引进培养机制，加大定向培养力度，通过用人单位自主招聘，尽快补齐空缺。</w:t>
      </w:r>
      <w:r>
        <w:rPr>
          <w:rFonts w:hint="eastAsia" w:ascii="仿宋" w:hAnsi="仿宋" w:eastAsia="仿宋" w:cs="仿宋"/>
          <w:color w:val="auto"/>
          <w:spacing w:val="0"/>
          <w:position w:val="0"/>
          <w:sz w:val="32"/>
          <w:shd w:val="clear" w:fill="auto"/>
        </w:rPr>
        <w:t>实施县乡村医疗卫生机构一体化管理</w:t>
      </w:r>
      <w:r>
        <w:rPr>
          <w:rFonts w:hint="eastAsia" w:ascii="仿宋" w:hAnsi="仿宋" w:eastAsia="仿宋" w:cs="仿宋"/>
          <w:color w:val="auto"/>
          <w:spacing w:val="0"/>
          <w:position w:val="0"/>
          <w:sz w:val="32"/>
          <w:shd w:val="clear" w:fill="auto"/>
          <w:lang w:eastAsia="zh-CN"/>
        </w:rPr>
        <w:t>，提高村医待遇，稳定村医队伍。</w:t>
      </w:r>
      <w:r>
        <w:rPr>
          <w:rFonts w:hint="eastAsia" w:ascii="仿宋" w:hAnsi="仿宋" w:eastAsia="仿宋" w:cs="仿宋"/>
          <w:b/>
          <w:bCs/>
          <w:color w:val="auto"/>
          <w:spacing w:val="0"/>
          <w:position w:val="0"/>
          <w:sz w:val="32"/>
          <w:shd w:val="clear" w:fill="auto"/>
          <w:lang w:eastAsia="zh-CN"/>
        </w:rPr>
        <w:t>二是</w:t>
      </w:r>
      <w:r>
        <w:rPr>
          <w:rFonts w:hint="eastAsia" w:ascii="仿宋" w:hAnsi="仿宋" w:eastAsia="仿宋" w:cs="仿宋"/>
          <w:color w:val="000000"/>
          <w:spacing w:val="0"/>
          <w:position w:val="0"/>
          <w:sz w:val="32"/>
          <w:shd w:val="clear" w:fill="auto"/>
        </w:rPr>
        <w:t>加强贫困</w:t>
      </w:r>
      <w:r>
        <w:rPr>
          <w:rFonts w:hint="eastAsia" w:ascii="仿宋" w:hAnsi="仿宋" w:eastAsia="仿宋" w:cs="仿宋"/>
          <w:color w:val="000000"/>
          <w:spacing w:val="0"/>
          <w:position w:val="0"/>
          <w:sz w:val="32"/>
          <w:shd w:val="clear" w:fill="auto"/>
          <w:lang w:eastAsia="zh-CN"/>
        </w:rPr>
        <w:t>县</w:t>
      </w:r>
      <w:bookmarkStart w:id="0" w:name="_GoBack"/>
      <w:bookmarkEnd w:id="0"/>
      <w:r>
        <w:rPr>
          <w:rFonts w:hint="eastAsia" w:ascii="仿宋" w:hAnsi="仿宋" w:eastAsia="仿宋" w:cs="仿宋"/>
          <w:color w:val="000000"/>
          <w:spacing w:val="0"/>
          <w:position w:val="0"/>
          <w:sz w:val="32"/>
          <w:shd w:val="clear" w:fill="auto"/>
        </w:rPr>
        <w:t>区地方病、常见病、慢性病、重大传染病防控，全面落实艾滋病及妇女宫颈癌、乳腺癌等筛查项目</w:t>
      </w:r>
      <w:r>
        <w:rPr>
          <w:rFonts w:hint="eastAsia" w:ascii="仿宋" w:hAnsi="仿宋" w:eastAsia="仿宋" w:cs="仿宋"/>
          <w:color w:val="000000"/>
          <w:spacing w:val="0"/>
          <w:position w:val="0"/>
          <w:sz w:val="32"/>
          <w:shd w:val="clear" w:fill="auto"/>
          <w:lang w:eastAsia="zh-CN"/>
        </w:rPr>
        <w:t>，</w:t>
      </w:r>
      <w:r>
        <w:rPr>
          <w:rFonts w:hint="eastAsia" w:ascii="仿宋" w:hAnsi="仿宋" w:eastAsia="仿宋" w:cs="仿宋"/>
          <w:color w:val="auto"/>
          <w:kern w:val="0"/>
          <w:sz w:val="32"/>
          <w:szCs w:val="32"/>
          <w:lang w:val="zh-CN"/>
        </w:rPr>
        <w:t>实施贫困人口大病和慢性病精准救治</w:t>
      </w:r>
      <w:r>
        <w:rPr>
          <w:rFonts w:hint="eastAsia" w:ascii="仿宋" w:hAnsi="仿宋" w:eastAsia="仿宋" w:cs="仿宋"/>
          <w:color w:val="000000"/>
          <w:spacing w:val="0"/>
          <w:position w:val="0"/>
          <w:sz w:val="32"/>
          <w:shd w:val="clear" w:fill="auto"/>
        </w:rPr>
        <w:t>。</w:t>
      </w:r>
      <w:r>
        <w:rPr>
          <w:rFonts w:hint="eastAsia" w:ascii="仿宋" w:hAnsi="仿宋" w:eastAsia="仿宋" w:cs="仿宋"/>
          <w:b/>
          <w:bCs/>
          <w:color w:val="000000"/>
          <w:spacing w:val="0"/>
          <w:position w:val="0"/>
          <w:sz w:val="32"/>
          <w:shd w:val="clear" w:fill="auto"/>
          <w:lang w:eastAsia="zh-CN"/>
        </w:rPr>
        <w:t>三是</w:t>
      </w:r>
      <w:r>
        <w:rPr>
          <w:rFonts w:ascii="仿宋" w:hAnsi="仿宋" w:eastAsia="仿宋" w:cs="仿宋"/>
          <w:color w:val="000000"/>
          <w:spacing w:val="0"/>
          <w:position w:val="0"/>
          <w:sz w:val="32"/>
          <w:shd w:val="clear" w:fill="auto"/>
        </w:rPr>
        <w:t>利用基层计生服务专干、小组长，加强以预防为主的宣传工作，</w:t>
      </w:r>
      <w:r>
        <w:rPr>
          <w:rFonts w:hint="eastAsia" w:ascii="仿宋" w:hAnsi="仿宋" w:eastAsia="仿宋" w:cs="仿宋"/>
          <w:color w:val="000000"/>
          <w:spacing w:val="0"/>
          <w:position w:val="0"/>
          <w:sz w:val="32"/>
          <w:shd w:val="clear" w:fill="auto"/>
        </w:rPr>
        <w:t>针对重点人群、重点疾病、主要健康问题开展健康教育，科普健康生活方式</w:t>
      </w:r>
      <w:r>
        <w:rPr>
          <w:rFonts w:hint="eastAsia" w:ascii="仿宋" w:hAnsi="仿宋" w:eastAsia="仿宋" w:cs="仿宋"/>
          <w:color w:val="000000"/>
          <w:spacing w:val="0"/>
          <w:position w:val="0"/>
          <w:sz w:val="32"/>
          <w:shd w:val="clear" w:fill="auto"/>
          <w:lang w:eastAsia="zh-CN"/>
        </w:rPr>
        <w:t>，</w:t>
      </w:r>
      <w:r>
        <w:rPr>
          <w:rFonts w:hint="eastAsia" w:ascii="仿宋" w:hAnsi="仿宋" w:eastAsia="仿宋" w:cs="仿宋"/>
          <w:color w:val="000000"/>
          <w:sz w:val="32"/>
          <w:szCs w:val="32"/>
        </w:rPr>
        <w:t>尽最大努力减少疾病的发生，降低因病致贫返贫的机率。</w:t>
      </w:r>
    </w:p>
    <w:p>
      <w:pPr>
        <w:keepNext w:val="0"/>
        <w:keepLines w:val="0"/>
        <w:pageBreakBefore w:val="0"/>
        <w:widowControl w:val="0"/>
        <w:tabs>
          <w:tab w:val="left" w:pos="1440"/>
        </w:tabs>
        <w:kinsoku/>
        <w:wordWrap/>
        <w:overflowPunct/>
        <w:topLinePunct w:val="0"/>
        <w:autoSpaceDE/>
        <w:autoSpaceDN/>
        <w:bidi w:val="0"/>
        <w:adjustRightInd/>
        <w:snapToGrid/>
        <w:spacing w:before="0" w:after="0" w:line="560" w:lineRule="exact"/>
        <w:ind w:right="0" w:firstLine="640" w:firstLineChars="200"/>
        <w:jc w:val="both"/>
        <w:textAlignment w:val="auto"/>
        <w:rPr>
          <w:rFonts w:hint="eastAsia" w:ascii="仿宋" w:hAnsi="仿宋" w:eastAsia="仿宋" w:cs="仿宋"/>
          <w:color w:val="auto"/>
          <w:spacing w:val="0"/>
          <w:position w:val="0"/>
          <w:sz w:val="32"/>
          <w:shd w:val="clear" w:fill="auto"/>
        </w:rPr>
      </w:pPr>
      <w:r>
        <w:rPr>
          <w:rFonts w:hint="eastAsia" w:ascii="仿宋" w:hAnsi="仿宋" w:eastAsia="仿宋" w:cs="仿宋"/>
          <w:color w:val="auto"/>
          <w:spacing w:val="0"/>
          <w:position w:val="0"/>
          <w:sz w:val="32"/>
          <w:shd w:val="clear" w:fill="auto"/>
        </w:rPr>
        <w:t>以上报告，请予以审议。</w:t>
      </w:r>
    </w:p>
    <w:sectPr>
      <w:footerReference r:id="rId3" w:type="default"/>
      <w:pgSz w:w="11906" w:h="16838"/>
      <w:pgMar w:top="1417" w:right="1474" w:bottom="1417" w:left="1531" w:header="720" w:footer="720" w:gutter="0"/>
      <w:paperSrc/>
      <w:cols w:equalWidth="0" w:num="1">
        <w:col w:w="8901"/>
      </w:cols>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hdrShapeDefaults>
    <o:shapelayout v:ext="edit">
      <o:idmap v:ext="edit" data="3,4"/>
    </o:shapelayout>
  </w:hdrShapeDefaults>
  <w:compat>
    <w:useFELayout/>
    <w:splitPgBreakAndParaMark/>
    <w:compatSetting w:name="compatibilityMode" w:uri="http://schemas.microsoft.com/office/word" w:val="12"/>
  </w:compat>
  <w:rsids>
    <w:rsidRoot w:val="00000000"/>
    <w:rsid w:val="018D77EA"/>
    <w:rsid w:val="01AD1B8E"/>
    <w:rsid w:val="060233AE"/>
    <w:rsid w:val="062352A8"/>
    <w:rsid w:val="069F2A1C"/>
    <w:rsid w:val="06DE1674"/>
    <w:rsid w:val="071229C6"/>
    <w:rsid w:val="076D39EB"/>
    <w:rsid w:val="08676C20"/>
    <w:rsid w:val="097947CF"/>
    <w:rsid w:val="09C16CEF"/>
    <w:rsid w:val="0A486019"/>
    <w:rsid w:val="0B4B4DB6"/>
    <w:rsid w:val="0C6B657E"/>
    <w:rsid w:val="0CBE67B9"/>
    <w:rsid w:val="0CE231D3"/>
    <w:rsid w:val="0D180323"/>
    <w:rsid w:val="0D5F1318"/>
    <w:rsid w:val="0D7F6075"/>
    <w:rsid w:val="0DAC26BB"/>
    <w:rsid w:val="0E023403"/>
    <w:rsid w:val="0EAB0D1D"/>
    <w:rsid w:val="0EC76AA4"/>
    <w:rsid w:val="0FE66F25"/>
    <w:rsid w:val="10003336"/>
    <w:rsid w:val="104E788B"/>
    <w:rsid w:val="11086AD0"/>
    <w:rsid w:val="13141754"/>
    <w:rsid w:val="14456743"/>
    <w:rsid w:val="150746C2"/>
    <w:rsid w:val="15082BDE"/>
    <w:rsid w:val="1571320D"/>
    <w:rsid w:val="15D06B73"/>
    <w:rsid w:val="187330A2"/>
    <w:rsid w:val="1A576AC5"/>
    <w:rsid w:val="1BDB05A1"/>
    <w:rsid w:val="1C057BF1"/>
    <w:rsid w:val="1CE16F59"/>
    <w:rsid w:val="1DE80353"/>
    <w:rsid w:val="1E8C4CDF"/>
    <w:rsid w:val="20121338"/>
    <w:rsid w:val="204B2439"/>
    <w:rsid w:val="22CF5D48"/>
    <w:rsid w:val="23577EE2"/>
    <w:rsid w:val="2478242C"/>
    <w:rsid w:val="24FA146F"/>
    <w:rsid w:val="27231810"/>
    <w:rsid w:val="285A4F02"/>
    <w:rsid w:val="28D7292D"/>
    <w:rsid w:val="29795A05"/>
    <w:rsid w:val="29F577C6"/>
    <w:rsid w:val="2A472A51"/>
    <w:rsid w:val="2B026583"/>
    <w:rsid w:val="2CC560E6"/>
    <w:rsid w:val="2D004197"/>
    <w:rsid w:val="2FED3C01"/>
    <w:rsid w:val="3045109B"/>
    <w:rsid w:val="31474834"/>
    <w:rsid w:val="33124EE7"/>
    <w:rsid w:val="34285E7E"/>
    <w:rsid w:val="34440D07"/>
    <w:rsid w:val="366F7FA2"/>
    <w:rsid w:val="37681155"/>
    <w:rsid w:val="37955991"/>
    <w:rsid w:val="3815702F"/>
    <w:rsid w:val="392F0F97"/>
    <w:rsid w:val="3B1B681A"/>
    <w:rsid w:val="3C6B25A0"/>
    <w:rsid w:val="3C75385F"/>
    <w:rsid w:val="3CB1734E"/>
    <w:rsid w:val="3D09664C"/>
    <w:rsid w:val="3D2627E3"/>
    <w:rsid w:val="3DAE2864"/>
    <w:rsid w:val="3DF76914"/>
    <w:rsid w:val="3DFA38A1"/>
    <w:rsid w:val="3FC66672"/>
    <w:rsid w:val="401A5876"/>
    <w:rsid w:val="402D6B65"/>
    <w:rsid w:val="40F47E18"/>
    <w:rsid w:val="41293F9C"/>
    <w:rsid w:val="4138324A"/>
    <w:rsid w:val="4174432F"/>
    <w:rsid w:val="419D5523"/>
    <w:rsid w:val="41F91D19"/>
    <w:rsid w:val="42707342"/>
    <w:rsid w:val="42B6272E"/>
    <w:rsid w:val="43425238"/>
    <w:rsid w:val="441B500B"/>
    <w:rsid w:val="447519CC"/>
    <w:rsid w:val="44E938F7"/>
    <w:rsid w:val="44FE4934"/>
    <w:rsid w:val="45954183"/>
    <w:rsid w:val="462A1758"/>
    <w:rsid w:val="46D051F9"/>
    <w:rsid w:val="4812342D"/>
    <w:rsid w:val="491B39A6"/>
    <w:rsid w:val="49D60B4D"/>
    <w:rsid w:val="4A607550"/>
    <w:rsid w:val="4A9F545D"/>
    <w:rsid w:val="4B110634"/>
    <w:rsid w:val="4BB24B11"/>
    <w:rsid w:val="4BEF2E66"/>
    <w:rsid w:val="4D3342F8"/>
    <w:rsid w:val="4D671CB7"/>
    <w:rsid w:val="4D704DA3"/>
    <w:rsid w:val="4E551575"/>
    <w:rsid w:val="4E7B5712"/>
    <w:rsid w:val="4EE34298"/>
    <w:rsid w:val="4FF0537D"/>
    <w:rsid w:val="509960F7"/>
    <w:rsid w:val="50AE3BC8"/>
    <w:rsid w:val="50B167A3"/>
    <w:rsid w:val="538A49D9"/>
    <w:rsid w:val="53F52DFE"/>
    <w:rsid w:val="54135B3F"/>
    <w:rsid w:val="5427458E"/>
    <w:rsid w:val="543D041F"/>
    <w:rsid w:val="54F2348F"/>
    <w:rsid w:val="55370236"/>
    <w:rsid w:val="55BB74E8"/>
    <w:rsid w:val="566506EC"/>
    <w:rsid w:val="56886F59"/>
    <w:rsid w:val="57F90561"/>
    <w:rsid w:val="596B6635"/>
    <w:rsid w:val="5A0A63CB"/>
    <w:rsid w:val="5A2F383E"/>
    <w:rsid w:val="5A6E3649"/>
    <w:rsid w:val="5AFC4AAE"/>
    <w:rsid w:val="5D854721"/>
    <w:rsid w:val="5DE25FA3"/>
    <w:rsid w:val="5F206411"/>
    <w:rsid w:val="60C82FD8"/>
    <w:rsid w:val="60D2615D"/>
    <w:rsid w:val="623C3EC0"/>
    <w:rsid w:val="62CB3C1B"/>
    <w:rsid w:val="63022DC5"/>
    <w:rsid w:val="63FC2F9B"/>
    <w:rsid w:val="66C807C4"/>
    <w:rsid w:val="68094A0D"/>
    <w:rsid w:val="68906BC4"/>
    <w:rsid w:val="68C7047B"/>
    <w:rsid w:val="696E6565"/>
    <w:rsid w:val="6ACC24C1"/>
    <w:rsid w:val="6B5D25FB"/>
    <w:rsid w:val="6C2874DB"/>
    <w:rsid w:val="6C8E62FB"/>
    <w:rsid w:val="6DA7290C"/>
    <w:rsid w:val="6DC87C7F"/>
    <w:rsid w:val="6E6F59AC"/>
    <w:rsid w:val="6E8B2E1A"/>
    <w:rsid w:val="6F174CC3"/>
    <w:rsid w:val="6F996A4B"/>
    <w:rsid w:val="6FCA3F09"/>
    <w:rsid w:val="708449B4"/>
    <w:rsid w:val="711D70E6"/>
    <w:rsid w:val="733B6DB1"/>
    <w:rsid w:val="735F3E4E"/>
    <w:rsid w:val="7399408B"/>
    <w:rsid w:val="740F27A9"/>
    <w:rsid w:val="74D22DBF"/>
    <w:rsid w:val="75101839"/>
    <w:rsid w:val="75633D9B"/>
    <w:rsid w:val="75CA1439"/>
    <w:rsid w:val="76411690"/>
    <w:rsid w:val="775171B7"/>
    <w:rsid w:val="77F06451"/>
    <w:rsid w:val="798D7B54"/>
    <w:rsid w:val="7A2C394B"/>
    <w:rsid w:val="7C6F0935"/>
    <w:rsid w:val="7C7D482C"/>
    <w:rsid w:val="7CC12922"/>
    <w:rsid w:val="7D6029D7"/>
    <w:rsid w:val="7E41687D"/>
    <w:rsid w:val="7E7E4A03"/>
    <w:rsid w:val="7E8974B2"/>
    <w:rsid w:val="7F3E4C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_GB2312" w:hAnsi="Times New Roman" w:eastAsia="Times New Roman" w:cs="??_GB2312"/>
      <w:color w:val="000000"/>
      <w:kern w:val="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Office_11.1.0.8002_F1E327BC-269C-435d-A152-05C5408002CA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2018-12-03T02:12:00Z</dcterms:created>
  <dc:creator>JCWS</dc:creator>
  <cp:lastModifiedBy>JCWS</cp:lastModifiedBy>
  <cp:lastPrinted>2018-12-03T06:46:00Z</cp:lastPrinted>
  <dcterms:modified xsi:type="dcterms:W3CDTF">2018-12-05T01:33:51Z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