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第一组分组审议情况汇报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汇报人</w:t>
      </w:r>
      <w:r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  <w:t xml:space="preserve">   刘振山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sz w:val="11"/>
          <w:szCs w:val="1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市十四届人大常委会第十五次会议：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现将第一审议小组审议情况汇报如下：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下午，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第一审议小组对市政府、市法院、市检察院提交的十四个报告、市人大相关委员会所作的或提交书面的审查报告、调研报告、执法检查报告、视察报告以及《张家口市人大常委会关于促进冬奥会和冬残奥会志愿服务的决定（草案）》等进行了认真审议。市人大常委会李青春主任、武凤英、戎均文副主任参加讨论并发表意见建议。驻会的市人大专门委员会副主任委员、市人大常委会副秘书长、七个县区人大常委会及十一个市直部门的主要负责同志列席了会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会上，各位常委会组成人员围绕上午听取的各项报告认真讨论、发言踊跃，讨论中大家一致认为，市政府、市法院、市检察院所作的十四个报告均客观的总结了所取得的成绩、认真查摆存在的问题，对今后工作做出了明确的安排部署，体现了各部门、各单位立足实际，敢于担当、勇于创新的务实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市住建局、市商务局等六个市直部门围绕扶贫脱贫攻坚、大气污染防治、优化营商环境三项工作，突出问题导向、强化制度建设、狠抓工作落实，各项工作扎实有序推进。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讨论中大家一致认为，今年以来，我市共争取地方政府债券额度127.5亿元，其中市级新增债券资金67亿元，重点安排了城市智能管理建设、经开区纬二桥及附属工程建设、主城区布局调整、市公交公司购置公交车等城市基础建设和民生工程，为全面提升我市基础设施建设水平、完善服务功能发挥了重要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对照2017年度审计查出的问题，相关被审计部门认识到位、主动整改，积极采取措施，加大整改力度。目前大部分问题已得到有效整改，未整改到位的也都明确了整改时限。市政府职能部门要认真履职，紧盯问题不放松，整改不到位坚决问责，严格杜绝屡查屡犯现象的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《张家口市人大常委会关于促进冬奥会和冬残奥会志愿服务的决定（草案）》，内容全面、管理规范，责任明确，对于组织开展冬奥会和冬残奥会的志愿服务活动提供了有力的依据，制度的出台对于弘扬志愿服务精神，促进冬奥会志愿服务事业健康、快速、有序发展，发挥重要的激励、规范和保障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讨论中大家建议：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市政府及相关部门要高度重视和巩固扶贫脱贫攻坚、大气污染防治、优化营商环境三项联动执法检查的成果，要把这三项工作作为全市工作的重中之重，持之以恒常抓不懈。工作中要坚持问题导向，进一步明确相关部门的责任，建立健全科学的领导体制和长效工作机制，强化工作考核力度，确保三项工作各项目标任务的落实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市政府及财政部门要切实加强政府债务管理，不断提高资金使用绩效；要严格控制列入风险预警地区债务增量，逐步降低债务风险。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三、市政府及住建、规划部门要充分利用媒体平台加大对“一法一条例”（《中华人民共和国城乡规划法》和《河北省城乡规划条例》）的宣传力度，进一步完善规划体系以及监督管理体制，提高规划的科学性和刚性约束力。要重视规划人才的培养和使用，注重易地扶贫搬迁的精准识别，注重资源整合，注重内业监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四、市政府及卫计委要进一步推进基本医疗制度建设，完善医疗卫生基础设施，保障各类困难群体医疗救助，不断提高医疗服务水平，尤其是进一步重视和提高健康扶贫的力度，制定和完善医疗救助扶贫政策，从根本上解决因病致贫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五、市政府及林业部门要严把生态红线，进一步巩固林木建设成果，把建立管护机制作为生态建设的重点进行安排和部署，鼓励创新造林新模式，实现生态建设、生态效益和扶贫脱贫攻坚相统一。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六、市法院、市检察院要进一步提高政治站位，以提高审判监督实效，进一步巩固公益诉讼成果为重点，以解决群众关心的热点、难点为导向，提高每一例案件的审判效果和质量，达到政治效果、法律效果和社会效果的有机统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right="0" w:rightChars="0" w:firstLine="72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6"/>
          <w:szCs w:val="36"/>
          <w:shd w:val="clear" w:color="auto" w:fill="FFFFFF"/>
          <w:lang w:eastAsia="zh-CN"/>
        </w:rPr>
        <w:t>汇报完毕。</w:t>
      </w:r>
    </w:p>
    <w:sectPr>
      <w:footerReference r:id="rId3" w:type="default"/>
      <w:pgSz w:w="11906" w:h="16838"/>
      <w:pgMar w:top="1440" w:right="1474" w:bottom="144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EF8C9"/>
    <w:multiLevelType w:val="singleLevel"/>
    <w:tmpl w:val="7AFEF8C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6528F"/>
    <w:rsid w:val="02410454"/>
    <w:rsid w:val="025D1F35"/>
    <w:rsid w:val="03751D4E"/>
    <w:rsid w:val="0391671E"/>
    <w:rsid w:val="044C2590"/>
    <w:rsid w:val="04FB2287"/>
    <w:rsid w:val="05D1206E"/>
    <w:rsid w:val="06574260"/>
    <w:rsid w:val="0666452A"/>
    <w:rsid w:val="067E0126"/>
    <w:rsid w:val="08A82C4A"/>
    <w:rsid w:val="09206995"/>
    <w:rsid w:val="0A5B4390"/>
    <w:rsid w:val="0B4E3C0D"/>
    <w:rsid w:val="0D8711CD"/>
    <w:rsid w:val="0DE953A5"/>
    <w:rsid w:val="0F27560D"/>
    <w:rsid w:val="134F4FA1"/>
    <w:rsid w:val="14445DEB"/>
    <w:rsid w:val="155C2C36"/>
    <w:rsid w:val="15B8235E"/>
    <w:rsid w:val="163F1914"/>
    <w:rsid w:val="16C31BD4"/>
    <w:rsid w:val="17755C17"/>
    <w:rsid w:val="17A87401"/>
    <w:rsid w:val="17F90B61"/>
    <w:rsid w:val="18D70518"/>
    <w:rsid w:val="19172AE8"/>
    <w:rsid w:val="19943FAB"/>
    <w:rsid w:val="1B187539"/>
    <w:rsid w:val="1C2662E2"/>
    <w:rsid w:val="1C8E38A7"/>
    <w:rsid w:val="1CA060CF"/>
    <w:rsid w:val="1F46704B"/>
    <w:rsid w:val="216130E6"/>
    <w:rsid w:val="23DF7265"/>
    <w:rsid w:val="23E45806"/>
    <w:rsid w:val="25E33F10"/>
    <w:rsid w:val="2D9775BE"/>
    <w:rsid w:val="2F3870EE"/>
    <w:rsid w:val="2F76528F"/>
    <w:rsid w:val="304667EC"/>
    <w:rsid w:val="31C85211"/>
    <w:rsid w:val="347274F2"/>
    <w:rsid w:val="39773001"/>
    <w:rsid w:val="39DE1913"/>
    <w:rsid w:val="3ACF3553"/>
    <w:rsid w:val="3CAC141A"/>
    <w:rsid w:val="3CF139B0"/>
    <w:rsid w:val="3D194E72"/>
    <w:rsid w:val="3E511AE6"/>
    <w:rsid w:val="405C6D4D"/>
    <w:rsid w:val="407023B1"/>
    <w:rsid w:val="445E5964"/>
    <w:rsid w:val="45143A15"/>
    <w:rsid w:val="45380ECC"/>
    <w:rsid w:val="473D2E71"/>
    <w:rsid w:val="47DE6E6D"/>
    <w:rsid w:val="48F25AE3"/>
    <w:rsid w:val="490E436E"/>
    <w:rsid w:val="4A6A0B53"/>
    <w:rsid w:val="4BF87128"/>
    <w:rsid w:val="4C7F1CED"/>
    <w:rsid w:val="4CA9013F"/>
    <w:rsid w:val="4D897910"/>
    <w:rsid w:val="4EB2254A"/>
    <w:rsid w:val="4EF9691E"/>
    <w:rsid w:val="4FCC102C"/>
    <w:rsid w:val="4FDC1AC7"/>
    <w:rsid w:val="507A3E38"/>
    <w:rsid w:val="50B07B44"/>
    <w:rsid w:val="52A26ED4"/>
    <w:rsid w:val="54644436"/>
    <w:rsid w:val="55A34884"/>
    <w:rsid w:val="55AD0C74"/>
    <w:rsid w:val="55BC4FB7"/>
    <w:rsid w:val="563A28EA"/>
    <w:rsid w:val="574B2BE2"/>
    <w:rsid w:val="57DC3C54"/>
    <w:rsid w:val="581F71B4"/>
    <w:rsid w:val="58FB7B55"/>
    <w:rsid w:val="5AFF6C4E"/>
    <w:rsid w:val="5CB94643"/>
    <w:rsid w:val="5E4950BC"/>
    <w:rsid w:val="5E9B7052"/>
    <w:rsid w:val="5FE30307"/>
    <w:rsid w:val="61EB418E"/>
    <w:rsid w:val="64A15E29"/>
    <w:rsid w:val="672228A5"/>
    <w:rsid w:val="68FE4E27"/>
    <w:rsid w:val="6A254DC9"/>
    <w:rsid w:val="6B7D17E3"/>
    <w:rsid w:val="6D494703"/>
    <w:rsid w:val="6D963CA5"/>
    <w:rsid w:val="6E0F6C82"/>
    <w:rsid w:val="70417B53"/>
    <w:rsid w:val="76477128"/>
    <w:rsid w:val="77637E51"/>
    <w:rsid w:val="777709A4"/>
    <w:rsid w:val="790541EE"/>
    <w:rsid w:val="7C9A47EE"/>
    <w:rsid w:val="7D3F64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2017-10-16T08:29:00Z</dcterms:created>
  <dc:creator>Administrator</dc:creator>
  <cp:lastModifiedBy>Administrator</cp:lastModifiedBy>
  <cp:lastPrinted>2018-12-06T05:59:00Z</cp:lastPrinted>
  <dcterms:modified xsi:type="dcterms:W3CDTF">2018-12-07T01:32:19Z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